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E0D19" w14:textId="2576805C" w:rsidR="00E7295B" w:rsidRPr="00E7295B" w:rsidRDefault="00E7295B" w:rsidP="00E7295B">
      <w:pPr>
        <w:jc w:val="center"/>
        <w:rPr>
          <w:b/>
          <w:sz w:val="40"/>
          <w:szCs w:val="40"/>
        </w:rPr>
      </w:pPr>
      <w:r w:rsidRPr="00E7295B">
        <w:rPr>
          <w:b/>
          <w:sz w:val="40"/>
          <w:szCs w:val="40"/>
        </w:rPr>
        <w:t>Dokumentasjons- og opplæringsprosjekt</w:t>
      </w:r>
    </w:p>
    <w:p w14:paraId="2B294CAD" w14:textId="4C9DA8BD" w:rsidR="00F86F8B" w:rsidRPr="00E7295B" w:rsidRDefault="00E7295B" w:rsidP="00E7295B">
      <w:pPr>
        <w:jc w:val="center"/>
        <w:rPr>
          <w:b/>
          <w:color w:val="44546A" w:themeColor="text2"/>
          <w:sz w:val="48"/>
          <w:szCs w:val="48"/>
        </w:rPr>
      </w:pPr>
      <w:r w:rsidRPr="00E7295B">
        <w:rPr>
          <w:b/>
          <w:color w:val="44546A" w:themeColor="text2"/>
          <w:sz w:val="48"/>
          <w:szCs w:val="48"/>
        </w:rPr>
        <w:t xml:space="preserve">Alenstaven </w:t>
      </w:r>
      <w:r w:rsidR="00C4435F">
        <w:rPr>
          <w:b/>
          <w:color w:val="44546A" w:themeColor="text2"/>
          <w:sz w:val="48"/>
          <w:szCs w:val="48"/>
        </w:rPr>
        <w:t>-</w:t>
      </w:r>
      <w:r w:rsidRPr="00E7295B">
        <w:rPr>
          <w:b/>
          <w:color w:val="44546A" w:themeColor="text2"/>
          <w:sz w:val="48"/>
          <w:szCs w:val="48"/>
        </w:rPr>
        <w:t xml:space="preserve"> </w:t>
      </w:r>
      <w:r w:rsidR="00253D9E">
        <w:rPr>
          <w:b/>
          <w:color w:val="44546A" w:themeColor="text2"/>
          <w:sz w:val="48"/>
          <w:szCs w:val="48"/>
        </w:rPr>
        <w:t>h</w:t>
      </w:r>
      <w:r w:rsidR="00F86F8B" w:rsidRPr="00E7295B">
        <w:rPr>
          <w:b/>
          <w:color w:val="44546A" w:themeColor="text2"/>
          <w:sz w:val="48"/>
          <w:szCs w:val="48"/>
        </w:rPr>
        <w:t>istoriske mål og måleredskap</w:t>
      </w:r>
    </w:p>
    <w:p w14:paraId="6A6F6575" w14:textId="77777777" w:rsidR="00E7295B" w:rsidRDefault="00E7295B" w:rsidP="00E7295B">
      <w:pPr>
        <w:jc w:val="center"/>
        <w:rPr>
          <w:b/>
          <w:sz w:val="24"/>
          <w:szCs w:val="24"/>
        </w:rPr>
      </w:pPr>
      <w:r>
        <w:rPr>
          <w:b/>
          <w:sz w:val="24"/>
          <w:szCs w:val="24"/>
        </w:rPr>
        <w:t>SLUTTRAPPORT MAI 2017</w:t>
      </w:r>
      <w:r w:rsidRPr="00E7295B">
        <w:rPr>
          <w:b/>
          <w:sz w:val="24"/>
          <w:szCs w:val="24"/>
        </w:rPr>
        <w:t xml:space="preserve"> </w:t>
      </w:r>
    </w:p>
    <w:p w14:paraId="4E9426D3" w14:textId="7AA1A1D7" w:rsidR="00E7295B" w:rsidRPr="00E7295B" w:rsidRDefault="00E7295B" w:rsidP="00E7295B">
      <w:pPr>
        <w:jc w:val="center"/>
        <w:rPr>
          <w:b/>
          <w:color w:val="44546A" w:themeColor="text2"/>
          <w:sz w:val="24"/>
          <w:szCs w:val="24"/>
        </w:rPr>
      </w:pPr>
      <w:r w:rsidRPr="00E7295B">
        <w:rPr>
          <w:b/>
          <w:sz w:val="24"/>
          <w:szCs w:val="24"/>
        </w:rPr>
        <w:t xml:space="preserve">Simen Omang, rådgiver Norsk </w:t>
      </w:r>
      <w:r w:rsidR="00C4435F">
        <w:rPr>
          <w:b/>
          <w:sz w:val="24"/>
          <w:szCs w:val="24"/>
        </w:rPr>
        <w:t>h</w:t>
      </w:r>
      <w:r w:rsidRPr="00E7295B">
        <w:rPr>
          <w:b/>
          <w:sz w:val="24"/>
          <w:szCs w:val="24"/>
        </w:rPr>
        <w:t>åndverksinstitutt</w:t>
      </w:r>
    </w:p>
    <w:p w14:paraId="24A24705" w14:textId="77777777" w:rsidR="009A7647" w:rsidRDefault="009A7647">
      <w:pPr>
        <w:rPr>
          <w:b/>
          <w:sz w:val="28"/>
          <w:szCs w:val="28"/>
        </w:rPr>
      </w:pPr>
    </w:p>
    <w:p w14:paraId="008B408B" w14:textId="77777777" w:rsidR="00E7295B" w:rsidRDefault="00E7295B">
      <w:pPr>
        <w:rPr>
          <w:b/>
          <w:sz w:val="28"/>
          <w:szCs w:val="28"/>
        </w:rPr>
      </w:pPr>
    </w:p>
    <w:p w14:paraId="7937D109" w14:textId="77777777" w:rsidR="009A7647" w:rsidRDefault="009A7647" w:rsidP="009A7647">
      <w:pPr>
        <w:jc w:val="center"/>
        <w:rPr>
          <w:b/>
          <w:sz w:val="28"/>
          <w:szCs w:val="28"/>
        </w:rPr>
      </w:pPr>
      <w:r w:rsidRPr="009A7647">
        <w:rPr>
          <w:b/>
          <w:noProof/>
          <w:sz w:val="28"/>
          <w:szCs w:val="28"/>
          <w:lang w:eastAsia="nb-NO"/>
        </w:rPr>
        <w:drawing>
          <wp:inline distT="0" distB="0" distL="0" distR="0" wp14:anchorId="5E06F454" wp14:editId="565BC641">
            <wp:extent cx="3581400" cy="5355982"/>
            <wp:effectExtent l="0" t="0" r="0" b="0"/>
            <wp:docPr id="1" name="Bilde 1" descr="G:\Handverksregisteret\PROSJEKT\27520316 Alenstokk\alenstav\bilder alenstav\alenstav bok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Handverksregisteret\PROSJEKT\27520316 Alenstokk\alenstav\bilder alenstav\alenstav bok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5958" cy="5392709"/>
                    </a:xfrm>
                    <a:prstGeom prst="rect">
                      <a:avLst/>
                    </a:prstGeom>
                    <a:noFill/>
                    <a:ln>
                      <a:noFill/>
                    </a:ln>
                  </pic:spPr>
                </pic:pic>
              </a:graphicData>
            </a:graphic>
          </wp:inline>
        </w:drawing>
      </w:r>
    </w:p>
    <w:p w14:paraId="6D5B3D7B" w14:textId="77777777" w:rsidR="009A7647" w:rsidRDefault="009A7647" w:rsidP="00E7295B">
      <w:pPr>
        <w:rPr>
          <w:b/>
          <w:sz w:val="36"/>
          <w:szCs w:val="36"/>
        </w:rPr>
      </w:pPr>
    </w:p>
    <w:p w14:paraId="60527CC3" w14:textId="77777777" w:rsidR="009A7647" w:rsidRDefault="00F86F8B">
      <w:r>
        <w:rPr>
          <w:noProof/>
          <w:lang w:eastAsia="nb-NO"/>
        </w:rPr>
        <w:drawing>
          <wp:inline distT="0" distB="0" distL="0" distR="0" wp14:anchorId="3EE77252" wp14:editId="501990D9">
            <wp:extent cx="1495042" cy="729343"/>
            <wp:effectExtent l="0" t="0" r="0" b="0"/>
            <wp:docPr id="20" name="Bild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NHI ren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09874" cy="736579"/>
                    </a:xfrm>
                    <a:prstGeom prst="rect">
                      <a:avLst/>
                    </a:prstGeom>
                  </pic:spPr>
                </pic:pic>
              </a:graphicData>
            </a:graphic>
          </wp:inline>
        </w:drawing>
      </w:r>
      <w:r w:rsidR="009A7647">
        <w:br w:type="page"/>
      </w:r>
    </w:p>
    <w:sdt>
      <w:sdtPr>
        <w:rPr>
          <w:rFonts w:asciiTheme="minorHAnsi" w:eastAsiaTheme="minorHAnsi" w:hAnsiTheme="minorHAnsi" w:cstheme="minorBidi"/>
          <w:b/>
          <w:color w:val="auto"/>
          <w:sz w:val="22"/>
          <w:szCs w:val="22"/>
          <w:lang w:eastAsia="en-US"/>
        </w:rPr>
        <w:id w:val="645558846"/>
        <w:docPartObj>
          <w:docPartGallery w:val="Table of Contents"/>
          <w:docPartUnique/>
        </w:docPartObj>
      </w:sdtPr>
      <w:sdtEndPr>
        <w:rPr>
          <w:bCs/>
        </w:rPr>
      </w:sdtEndPr>
      <w:sdtContent>
        <w:p w14:paraId="57892007" w14:textId="77777777" w:rsidR="004840FC" w:rsidRDefault="004840FC">
          <w:pPr>
            <w:pStyle w:val="Overskriftforinnholdsfortegnelse"/>
            <w:rPr>
              <w:rFonts w:asciiTheme="minorHAnsi" w:eastAsiaTheme="minorHAnsi" w:hAnsiTheme="minorHAnsi" w:cstheme="minorBidi"/>
              <w:b/>
              <w:color w:val="auto"/>
              <w:sz w:val="22"/>
              <w:szCs w:val="22"/>
              <w:lang w:eastAsia="en-US"/>
            </w:rPr>
          </w:pPr>
        </w:p>
        <w:p w14:paraId="429E888E" w14:textId="77777777" w:rsidR="004840FC" w:rsidRDefault="004840FC">
          <w:pPr>
            <w:pStyle w:val="Overskriftforinnholdsfortegnelse"/>
            <w:rPr>
              <w:rFonts w:asciiTheme="minorHAnsi" w:eastAsiaTheme="minorHAnsi" w:hAnsiTheme="minorHAnsi" w:cstheme="minorBidi"/>
              <w:b/>
              <w:color w:val="auto"/>
              <w:sz w:val="22"/>
              <w:szCs w:val="22"/>
              <w:lang w:eastAsia="en-US"/>
            </w:rPr>
          </w:pPr>
        </w:p>
        <w:p w14:paraId="56E98B86" w14:textId="77777777" w:rsidR="004840FC" w:rsidRDefault="004840FC">
          <w:pPr>
            <w:pStyle w:val="Overskriftforinnholdsfortegnelse"/>
            <w:rPr>
              <w:rFonts w:asciiTheme="minorHAnsi" w:eastAsiaTheme="minorHAnsi" w:hAnsiTheme="minorHAnsi" w:cstheme="minorBidi"/>
              <w:b/>
              <w:color w:val="auto"/>
              <w:sz w:val="22"/>
              <w:szCs w:val="22"/>
              <w:lang w:eastAsia="en-US"/>
            </w:rPr>
          </w:pPr>
        </w:p>
        <w:p w14:paraId="589A68A6" w14:textId="77777777" w:rsidR="004840FC" w:rsidRDefault="004840FC">
          <w:pPr>
            <w:pStyle w:val="Overskriftforinnholdsfortegnelse"/>
            <w:rPr>
              <w:rFonts w:asciiTheme="minorHAnsi" w:eastAsiaTheme="minorHAnsi" w:hAnsiTheme="minorHAnsi" w:cstheme="minorBidi"/>
              <w:b/>
              <w:color w:val="auto"/>
              <w:sz w:val="22"/>
              <w:szCs w:val="22"/>
              <w:lang w:eastAsia="en-US"/>
            </w:rPr>
          </w:pPr>
        </w:p>
        <w:p w14:paraId="36AD8165" w14:textId="77777777" w:rsidR="00404B52" w:rsidRDefault="00404B52" w:rsidP="00404B52"/>
        <w:p w14:paraId="3949D868" w14:textId="77777777" w:rsidR="00404B52" w:rsidRDefault="00404B52" w:rsidP="00404B52"/>
        <w:p w14:paraId="60FFEA04" w14:textId="77777777" w:rsidR="00404B52" w:rsidRPr="00404B52" w:rsidRDefault="00404B52" w:rsidP="00404B52"/>
        <w:p w14:paraId="54C18C4B" w14:textId="77777777" w:rsidR="004840FC" w:rsidRDefault="004840FC">
          <w:pPr>
            <w:pStyle w:val="Overskriftforinnholdsfortegnelse"/>
            <w:rPr>
              <w:rFonts w:asciiTheme="minorHAnsi" w:eastAsiaTheme="minorHAnsi" w:hAnsiTheme="minorHAnsi" w:cstheme="minorBidi"/>
              <w:b/>
              <w:color w:val="auto"/>
              <w:sz w:val="22"/>
              <w:szCs w:val="22"/>
              <w:lang w:eastAsia="en-US"/>
            </w:rPr>
          </w:pPr>
        </w:p>
        <w:p w14:paraId="20300838" w14:textId="77777777" w:rsidR="00A20B14" w:rsidRPr="004840FC" w:rsidRDefault="00A20B14">
          <w:pPr>
            <w:pStyle w:val="Overskriftforinnholdsfortegnelse"/>
            <w:rPr>
              <w:rFonts w:asciiTheme="minorHAnsi" w:eastAsiaTheme="minorHAnsi" w:hAnsiTheme="minorHAnsi" w:cstheme="minorBidi"/>
              <w:b/>
              <w:color w:val="auto"/>
              <w:sz w:val="22"/>
              <w:szCs w:val="22"/>
              <w:lang w:eastAsia="en-US"/>
            </w:rPr>
          </w:pPr>
          <w:r w:rsidRPr="004840FC">
            <w:rPr>
              <w:b/>
            </w:rPr>
            <w:t>Innhold</w:t>
          </w:r>
        </w:p>
        <w:p w14:paraId="6DB80031" w14:textId="77777777" w:rsidR="00404B52" w:rsidRDefault="00A20B14">
          <w:pPr>
            <w:pStyle w:val="INNH1"/>
            <w:tabs>
              <w:tab w:val="right" w:leader="dot" w:pos="9062"/>
            </w:tabs>
            <w:rPr>
              <w:rFonts w:eastAsiaTheme="minorEastAsia"/>
              <w:noProof/>
              <w:lang w:eastAsia="nb-NO"/>
            </w:rPr>
          </w:pPr>
          <w:r w:rsidRPr="004840FC">
            <w:rPr>
              <w:b/>
            </w:rPr>
            <w:fldChar w:fldCharType="begin"/>
          </w:r>
          <w:r w:rsidRPr="004840FC">
            <w:rPr>
              <w:b/>
            </w:rPr>
            <w:instrText xml:space="preserve"> TOC \o "1-3" \h \z \u </w:instrText>
          </w:r>
          <w:r w:rsidRPr="004840FC">
            <w:rPr>
              <w:b/>
            </w:rPr>
            <w:fldChar w:fldCharType="separate"/>
          </w:r>
          <w:hyperlink w:anchor="_Toc483912752" w:history="1">
            <w:r w:rsidR="00404B52" w:rsidRPr="00A20418">
              <w:rPr>
                <w:rStyle w:val="Hyperkobling"/>
                <w:noProof/>
              </w:rPr>
              <w:t>Formål</w:t>
            </w:r>
            <w:r w:rsidR="00404B52">
              <w:rPr>
                <w:noProof/>
                <w:webHidden/>
              </w:rPr>
              <w:tab/>
            </w:r>
            <w:r w:rsidR="00404B52">
              <w:rPr>
                <w:noProof/>
                <w:webHidden/>
              </w:rPr>
              <w:fldChar w:fldCharType="begin"/>
            </w:r>
            <w:r w:rsidR="00404B52">
              <w:rPr>
                <w:noProof/>
                <w:webHidden/>
              </w:rPr>
              <w:instrText xml:space="preserve"> PAGEREF _Toc483912752 \h </w:instrText>
            </w:r>
            <w:r w:rsidR="00404B52">
              <w:rPr>
                <w:noProof/>
                <w:webHidden/>
              </w:rPr>
            </w:r>
            <w:r w:rsidR="00404B52">
              <w:rPr>
                <w:noProof/>
                <w:webHidden/>
              </w:rPr>
              <w:fldChar w:fldCharType="separate"/>
            </w:r>
            <w:r w:rsidR="00253D9E">
              <w:rPr>
                <w:noProof/>
                <w:webHidden/>
              </w:rPr>
              <w:t>3</w:t>
            </w:r>
            <w:r w:rsidR="00404B52">
              <w:rPr>
                <w:noProof/>
                <w:webHidden/>
              </w:rPr>
              <w:fldChar w:fldCharType="end"/>
            </w:r>
          </w:hyperlink>
        </w:p>
        <w:p w14:paraId="46EC4C50" w14:textId="77777777" w:rsidR="00404B52" w:rsidRDefault="00404B52">
          <w:pPr>
            <w:pStyle w:val="INNH1"/>
            <w:tabs>
              <w:tab w:val="right" w:leader="dot" w:pos="9062"/>
            </w:tabs>
            <w:rPr>
              <w:rFonts w:eastAsiaTheme="minorEastAsia"/>
              <w:noProof/>
              <w:lang w:eastAsia="nb-NO"/>
            </w:rPr>
          </w:pPr>
          <w:hyperlink w:anchor="_Toc483912753" w:history="1">
            <w:r w:rsidRPr="00A20418">
              <w:rPr>
                <w:rStyle w:val="Hyperkobling"/>
                <w:noProof/>
              </w:rPr>
              <w:t>Historikk</w:t>
            </w:r>
            <w:r>
              <w:rPr>
                <w:noProof/>
                <w:webHidden/>
              </w:rPr>
              <w:tab/>
            </w:r>
            <w:r>
              <w:rPr>
                <w:noProof/>
                <w:webHidden/>
              </w:rPr>
              <w:fldChar w:fldCharType="begin"/>
            </w:r>
            <w:r>
              <w:rPr>
                <w:noProof/>
                <w:webHidden/>
              </w:rPr>
              <w:instrText xml:space="preserve"> PAGEREF _Toc483912753 \h </w:instrText>
            </w:r>
            <w:r>
              <w:rPr>
                <w:noProof/>
                <w:webHidden/>
              </w:rPr>
            </w:r>
            <w:r>
              <w:rPr>
                <w:noProof/>
                <w:webHidden/>
              </w:rPr>
              <w:fldChar w:fldCharType="separate"/>
            </w:r>
            <w:r w:rsidR="00253D9E">
              <w:rPr>
                <w:noProof/>
                <w:webHidden/>
              </w:rPr>
              <w:t>4</w:t>
            </w:r>
            <w:r>
              <w:rPr>
                <w:noProof/>
                <w:webHidden/>
              </w:rPr>
              <w:fldChar w:fldCharType="end"/>
            </w:r>
          </w:hyperlink>
        </w:p>
        <w:p w14:paraId="72388448" w14:textId="77777777" w:rsidR="00404B52" w:rsidRDefault="00404B52">
          <w:pPr>
            <w:pStyle w:val="INNH2"/>
            <w:tabs>
              <w:tab w:val="right" w:leader="dot" w:pos="9062"/>
            </w:tabs>
            <w:rPr>
              <w:rFonts w:eastAsiaTheme="minorEastAsia"/>
              <w:noProof/>
              <w:lang w:eastAsia="nb-NO"/>
            </w:rPr>
          </w:pPr>
          <w:hyperlink w:anchor="_Toc483912754" w:history="1">
            <w:r w:rsidRPr="00A20418">
              <w:rPr>
                <w:rStyle w:val="Hyperkobling"/>
                <w:noProof/>
              </w:rPr>
              <w:t>Dansk-norsk alen</w:t>
            </w:r>
            <w:r>
              <w:rPr>
                <w:noProof/>
                <w:webHidden/>
              </w:rPr>
              <w:tab/>
            </w:r>
            <w:r>
              <w:rPr>
                <w:noProof/>
                <w:webHidden/>
              </w:rPr>
              <w:fldChar w:fldCharType="begin"/>
            </w:r>
            <w:r>
              <w:rPr>
                <w:noProof/>
                <w:webHidden/>
              </w:rPr>
              <w:instrText xml:space="preserve"> PAGEREF _Toc483912754 \h </w:instrText>
            </w:r>
            <w:r>
              <w:rPr>
                <w:noProof/>
                <w:webHidden/>
              </w:rPr>
            </w:r>
            <w:r>
              <w:rPr>
                <w:noProof/>
                <w:webHidden/>
              </w:rPr>
              <w:fldChar w:fldCharType="separate"/>
            </w:r>
            <w:r w:rsidR="00253D9E">
              <w:rPr>
                <w:noProof/>
                <w:webHidden/>
              </w:rPr>
              <w:t>5</w:t>
            </w:r>
            <w:r>
              <w:rPr>
                <w:noProof/>
                <w:webHidden/>
              </w:rPr>
              <w:fldChar w:fldCharType="end"/>
            </w:r>
          </w:hyperlink>
        </w:p>
        <w:p w14:paraId="7D37BB95" w14:textId="77777777" w:rsidR="00404B52" w:rsidRDefault="00404B52">
          <w:pPr>
            <w:pStyle w:val="INNH2"/>
            <w:tabs>
              <w:tab w:val="right" w:leader="dot" w:pos="9062"/>
            </w:tabs>
            <w:rPr>
              <w:rFonts w:eastAsiaTheme="minorEastAsia"/>
              <w:noProof/>
              <w:lang w:eastAsia="nb-NO"/>
            </w:rPr>
          </w:pPr>
          <w:hyperlink w:anchor="_Toc483912755" w:history="1">
            <w:r w:rsidRPr="00A20418">
              <w:rPr>
                <w:rStyle w:val="Hyperkobling"/>
                <w:noProof/>
              </w:rPr>
              <w:t>Båtalen</w:t>
            </w:r>
            <w:r>
              <w:rPr>
                <w:noProof/>
                <w:webHidden/>
              </w:rPr>
              <w:tab/>
            </w:r>
            <w:r>
              <w:rPr>
                <w:noProof/>
                <w:webHidden/>
              </w:rPr>
              <w:fldChar w:fldCharType="begin"/>
            </w:r>
            <w:r>
              <w:rPr>
                <w:noProof/>
                <w:webHidden/>
              </w:rPr>
              <w:instrText xml:space="preserve"> PAGEREF _Toc483912755 \h </w:instrText>
            </w:r>
            <w:r>
              <w:rPr>
                <w:noProof/>
                <w:webHidden/>
              </w:rPr>
            </w:r>
            <w:r>
              <w:rPr>
                <w:noProof/>
                <w:webHidden/>
              </w:rPr>
              <w:fldChar w:fldCharType="separate"/>
            </w:r>
            <w:r w:rsidR="00253D9E">
              <w:rPr>
                <w:noProof/>
                <w:webHidden/>
              </w:rPr>
              <w:t>5</w:t>
            </w:r>
            <w:r>
              <w:rPr>
                <w:noProof/>
                <w:webHidden/>
              </w:rPr>
              <w:fldChar w:fldCharType="end"/>
            </w:r>
          </w:hyperlink>
        </w:p>
        <w:p w14:paraId="5E244607" w14:textId="77777777" w:rsidR="00404B52" w:rsidRDefault="00404B52">
          <w:pPr>
            <w:pStyle w:val="INNH2"/>
            <w:tabs>
              <w:tab w:val="right" w:leader="dot" w:pos="9062"/>
            </w:tabs>
            <w:rPr>
              <w:rFonts w:eastAsiaTheme="minorEastAsia"/>
              <w:noProof/>
              <w:lang w:eastAsia="nb-NO"/>
            </w:rPr>
          </w:pPr>
          <w:hyperlink w:anchor="_Toc483912756" w:history="1">
            <w:r w:rsidRPr="00A20418">
              <w:rPr>
                <w:rStyle w:val="Hyperkobling"/>
                <w:noProof/>
              </w:rPr>
              <w:t>Lovalen</w:t>
            </w:r>
            <w:r>
              <w:rPr>
                <w:noProof/>
                <w:webHidden/>
              </w:rPr>
              <w:tab/>
            </w:r>
            <w:r>
              <w:rPr>
                <w:noProof/>
                <w:webHidden/>
              </w:rPr>
              <w:fldChar w:fldCharType="begin"/>
            </w:r>
            <w:r>
              <w:rPr>
                <w:noProof/>
                <w:webHidden/>
              </w:rPr>
              <w:instrText xml:space="preserve"> PAGEREF _Toc483912756 \h </w:instrText>
            </w:r>
            <w:r>
              <w:rPr>
                <w:noProof/>
                <w:webHidden/>
              </w:rPr>
            </w:r>
            <w:r>
              <w:rPr>
                <w:noProof/>
                <w:webHidden/>
              </w:rPr>
              <w:fldChar w:fldCharType="separate"/>
            </w:r>
            <w:r w:rsidR="00253D9E">
              <w:rPr>
                <w:noProof/>
                <w:webHidden/>
              </w:rPr>
              <w:t>6</w:t>
            </w:r>
            <w:r>
              <w:rPr>
                <w:noProof/>
                <w:webHidden/>
              </w:rPr>
              <w:fldChar w:fldCharType="end"/>
            </w:r>
          </w:hyperlink>
        </w:p>
        <w:p w14:paraId="309F60F9" w14:textId="77777777" w:rsidR="00404B52" w:rsidRDefault="00404B52">
          <w:pPr>
            <w:pStyle w:val="INNH2"/>
            <w:tabs>
              <w:tab w:val="right" w:leader="dot" w:pos="9062"/>
            </w:tabs>
            <w:rPr>
              <w:rFonts w:eastAsiaTheme="minorEastAsia"/>
              <w:noProof/>
              <w:lang w:eastAsia="nb-NO"/>
            </w:rPr>
          </w:pPr>
          <w:hyperlink w:anchor="_Toc483912757" w:history="1">
            <w:r w:rsidRPr="00A20418">
              <w:rPr>
                <w:rStyle w:val="Hyperkobling"/>
                <w:noProof/>
              </w:rPr>
              <w:t>Tommelalen</w:t>
            </w:r>
            <w:r>
              <w:rPr>
                <w:noProof/>
                <w:webHidden/>
              </w:rPr>
              <w:tab/>
            </w:r>
            <w:r>
              <w:rPr>
                <w:noProof/>
                <w:webHidden/>
              </w:rPr>
              <w:fldChar w:fldCharType="begin"/>
            </w:r>
            <w:r>
              <w:rPr>
                <w:noProof/>
                <w:webHidden/>
              </w:rPr>
              <w:instrText xml:space="preserve"> PAGEREF _Toc483912757 \h </w:instrText>
            </w:r>
            <w:r>
              <w:rPr>
                <w:noProof/>
                <w:webHidden/>
              </w:rPr>
            </w:r>
            <w:r>
              <w:rPr>
                <w:noProof/>
                <w:webHidden/>
              </w:rPr>
              <w:fldChar w:fldCharType="separate"/>
            </w:r>
            <w:r w:rsidR="00253D9E">
              <w:rPr>
                <w:noProof/>
                <w:webHidden/>
              </w:rPr>
              <w:t>6</w:t>
            </w:r>
            <w:r>
              <w:rPr>
                <w:noProof/>
                <w:webHidden/>
              </w:rPr>
              <w:fldChar w:fldCharType="end"/>
            </w:r>
          </w:hyperlink>
        </w:p>
        <w:p w14:paraId="6D57EF8B" w14:textId="77777777" w:rsidR="00404B52" w:rsidRDefault="00404B52">
          <w:pPr>
            <w:pStyle w:val="INNH1"/>
            <w:tabs>
              <w:tab w:val="right" w:leader="dot" w:pos="9062"/>
            </w:tabs>
            <w:rPr>
              <w:rFonts w:eastAsiaTheme="minorEastAsia"/>
              <w:noProof/>
              <w:lang w:eastAsia="nb-NO"/>
            </w:rPr>
          </w:pPr>
          <w:hyperlink w:anchor="_Toc483912758" w:history="1">
            <w:r w:rsidRPr="00A20418">
              <w:rPr>
                <w:rStyle w:val="Hyperkobling"/>
                <w:noProof/>
              </w:rPr>
              <w:t>Kilder</w:t>
            </w:r>
            <w:r>
              <w:rPr>
                <w:noProof/>
                <w:webHidden/>
              </w:rPr>
              <w:tab/>
            </w:r>
            <w:r>
              <w:rPr>
                <w:noProof/>
                <w:webHidden/>
              </w:rPr>
              <w:fldChar w:fldCharType="begin"/>
            </w:r>
            <w:r>
              <w:rPr>
                <w:noProof/>
                <w:webHidden/>
              </w:rPr>
              <w:instrText xml:space="preserve"> PAGEREF _Toc483912758 \h </w:instrText>
            </w:r>
            <w:r>
              <w:rPr>
                <w:noProof/>
                <w:webHidden/>
              </w:rPr>
            </w:r>
            <w:r>
              <w:rPr>
                <w:noProof/>
                <w:webHidden/>
              </w:rPr>
              <w:fldChar w:fldCharType="separate"/>
            </w:r>
            <w:r w:rsidR="00253D9E">
              <w:rPr>
                <w:noProof/>
                <w:webHidden/>
              </w:rPr>
              <w:t>6</w:t>
            </w:r>
            <w:r>
              <w:rPr>
                <w:noProof/>
                <w:webHidden/>
              </w:rPr>
              <w:fldChar w:fldCharType="end"/>
            </w:r>
          </w:hyperlink>
        </w:p>
        <w:p w14:paraId="618DA573" w14:textId="77777777" w:rsidR="00404B52" w:rsidRDefault="00404B52">
          <w:pPr>
            <w:pStyle w:val="INNH1"/>
            <w:tabs>
              <w:tab w:val="right" w:leader="dot" w:pos="9062"/>
            </w:tabs>
            <w:rPr>
              <w:rFonts w:eastAsiaTheme="minorEastAsia"/>
              <w:noProof/>
              <w:lang w:eastAsia="nb-NO"/>
            </w:rPr>
          </w:pPr>
          <w:hyperlink w:anchor="_Toc483912759" w:history="1">
            <w:r w:rsidRPr="00A20418">
              <w:rPr>
                <w:rStyle w:val="Hyperkobling"/>
                <w:noProof/>
              </w:rPr>
              <w:t>Involverte</w:t>
            </w:r>
            <w:r>
              <w:rPr>
                <w:noProof/>
                <w:webHidden/>
              </w:rPr>
              <w:tab/>
            </w:r>
            <w:r>
              <w:rPr>
                <w:noProof/>
                <w:webHidden/>
              </w:rPr>
              <w:fldChar w:fldCharType="begin"/>
            </w:r>
            <w:r>
              <w:rPr>
                <w:noProof/>
                <w:webHidden/>
              </w:rPr>
              <w:instrText xml:space="preserve"> PAGEREF _Toc483912759 \h </w:instrText>
            </w:r>
            <w:r>
              <w:rPr>
                <w:noProof/>
                <w:webHidden/>
              </w:rPr>
            </w:r>
            <w:r>
              <w:rPr>
                <w:noProof/>
                <w:webHidden/>
              </w:rPr>
              <w:fldChar w:fldCharType="separate"/>
            </w:r>
            <w:r w:rsidR="00253D9E">
              <w:rPr>
                <w:noProof/>
                <w:webHidden/>
              </w:rPr>
              <w:t>6</w:t>
            </w:r>
            <w:r>
              <w:rPr>
                <w:noProof/>
                <w:webHidden/>
              </w:rPr>
              <w:fldChar w:fldCharType="end"/>
            </w:r>
          </w:hyperlink>
        </w:p>
        <w:p w14:paraId="121113A8" w14:textId="77777777" w:rsidR="00404B52" w:rsidRDefault="00404B52">
          <w:pPr>
            <w:pStyle w:val="INNH1"/>
            <w:tabs>
              <w:tab w:val="right" w:leader="dot" w:pos="9062"/>
            </w:tabs>
            <w:rPr>
              <w:rFonts w:eastAsiaTheme="minorEastAsia"/>
              <w:noProof/>
              <w:lang w:eastAsia="nb-NO"/>
            </w:rPr>
          </w:pPr>
          <w:hyperlink w:anchor="_Toc483912760" w:history="1">
            <w:r w:rsidRPr="00A20418">
              <w:rPr>
                <w:rStyle w:val="Hyperkobling"/>
                <w:noProof/>
              </w:rPr>
              <w:t>Tilvirkning</w:t>
            </w:r>
            <w:r>
              <w:rPr>
                <w:noProof/>
                <w:webHidden/>
              </w:rPr>
              <w:tab/>
            </w:r>
            <w:r>
              <w:rPr>
                <w:noProof/>
                <w:webHidden/>
              </w:rPr>
              <w:fldChar w:fldCharType="begin"/>
            </w:r>
            <w:r>
              <w:rPr>
                <w:noProof/>
                <w:webHidden/>
              </w:rPr>
              <w:instrText xml:space="preserve"> PAGEREF _Toc483912760 \h </w:instrText>
            </w:r>
            <w:r>
              <w:rPr>
                <w:noProof/>
                <w:webHidden/>
              </w:rPr>
            </w:r>
            <w:r>
              <w:rPr>
                <w:noProof/>
                <w:webHidden/>
              </w:rPr>
              <w:fldChar w:fldCharType="separate"/>
            </w:r>
            <w:r w:rsidR="00253D9E">
              <w:rPr>
                <w:noProof/>
                <w:webHidden/>
              </w:rPr>
              <w:t>7</w:t>
            </w:r>
            <w:r>
              <w:rPr>
                <w:noProof/>
                <w:webHidden/>
              </w:rPr>
              <w:fldChar w:fldCharType="end"/>
            </w:r>
          </w:hyperlink>
        </w:p>
        <w:p w14:paraId="342BD692" w14:textId="77777777" w:rsidR="00404B52" w:rsidRDefault="00404B52">
          <w:pPr>
            <w:pStyle w:val="INNH2"/>
            <w:tabs>
              <w:tab w:val="right" w:leader="dot" w:pos="9062"/>
            </w:tabs>
            <w:rPr>
              <w:rFonts w:eastAsiaTheme="minorEastAsia"/>
              <w:noProof/>
              <w:lang w:eastAsia="nb-NO"/>
            </w:rPr>
          </w:pPr>
          <w:hyperlink w:anchor="_Toc483912761" w:history="1">
            <w:r w:rsidRPr="00A20418">
              <w:rPr>
                <w:rStyle w:val="Hyperkobling"/>
                <w:noProof/>
              </w:rPr>
              <w:t>Materialer</w:t>
            </w:r>
            <w:r>
              <w:rPr>
                <w:noProof/>
                <w:webHidden/>
              </w:rPr>
              <w:tab/>
            </w:r>
            <w:r>
              <w:rPr>
                <w:noProof/>
                <w:webHidden/>
              </w:rPr>
              <w:fldChar w:fldCharType="begin"/>
            </w:r>
            <w:r>
              <w:rPr>
                <w:noProof/>
                <w:webHidden/>
              </w:rPr>
              <w:instrText xml:space="preserve"> PAGEREF _Toc483912761 \h </w:instrText>
            </w:r>
            <w:r>
              <w:rPr>
                <w:noProof/>
                <w:webHidden/>
              </w:rPr>
            </w:r>
            <w:r>
              <w:rPr>
                <w:noProof/>
                <w:webHidden/>
              </w:rPr>
              <w:fldChar w:fldCharType="separate"/>
            </w:r>
            <w:r w:rsidR="00253D9E">
              <w:rPr>
                <w:noProof/>
                <w:webHidden/>
              </w:rPr>
              <w:t>7</w:t>
            </w:r>
            <w:r>
              <w:rPr>
                <w:noProof/>
                <w:webHidden/>
              </w:rPr>
              <w:fldChar w:fldCharType="end"/>
            </w:r>
          </w:hyperlink>
        </w:p>
        <w:p w14:paraId="10D35DE8" w14:textId="77777777" w:rsidR="00404B52" w:rsidRDefault="00404B52">
          <w:pPr>
            <w:pStyle w:val="INNH2"/>
            <w:tabs>
              <w:tab w:val="right" w:leader="dot" w:pos="9062"/>
            </w:tabs>
            <w:rPr>
              <w:rFonts w:eastAsiaTheme="minorEastAsia"/>
              <w:noProof/>
              <w:lang w:eastAsia="nb-NO"/>
            </w:rPr>
          </w:pPr>
          <w:hyperlink w:anchor="_Toc483912762" w:history="1">
            <w:r w:rsidRPr="00A20418">
              <w:rPr>
                <w:rStyle w:val="Hyperkobling"/>
                <w:noProof/>
              </w:rPr>
              <w:t>Opptegning av grafiske filer</w:t>
            </w:r>
            <w:r>
              <w:rPr>
                <w:noProof/>
                <w:webHidden/>
              </w:rPr>
              <w:tab/>
            </w:r>
            <w:r>
              <w:rPr>
                <w:noProof/>
                <w:webHidden/>
              </w:rPr>
              <w:fldChar w:fldCharType="begin"/>
            </w:r>
            <w:r>
              <w:rPr>
                <w:noProof/>
                <w:webHidden/>
              </w:rPr>
              <w:instrText xml:space="preserve"> PAGEREF _Toc483912762 \h </w:instrText>
            </w:r>
            <w:r>
              <w:rPr>
                <w:noProof/>
                <w:webHidden/>
              </w:rPr>
            </w:r>
            <w:r>
              <w:rPr>
                <w:noProof/>
                <w:webHidden/>
              </w:rPr>
              <w:fldChar w:fldCharType="separate"/>
            </w:r>
            <w:r w:rsidR="00253D9E">
              <w:rPr>
                <w:noProof/>
                <w:webHidden/>
              </w:rPr>
              <w:t>8</w:t>
            </w:r>
            <w:r>
              <w:rPr>
                <w:noProof/>
                <w:webHidden/>
              </w:rPr>
              <w:fldChar w:fldCharType="end"/>
            </w:r>
          </w:hyperlink>
        </w:p>
        <w:p w14:paraId="17C64FF8" w14:textId="77777777" w:rsidR="00404B52" w:rsidRDefault="00404B52">
          <w:pPr>
            <w:pStyle w:val="INNH2"/>
            <w:tabs>
              <w:tab w:val="right" w:leader="dot" w:pos="9062"/>
            </w:tabs>
            <w:rPr>
              <w:rFonts w:eastAsiaTheme="minorEastAsia"/>
              <w:noProof/>
              <w:lang w:eastAsia="nb-NO"/>
            </w:rPr>
          </w:pPr>
          <w:hyperlink w:anchor="_Toc483912763" w:history="1">
            <w:r w:rsidRPr="00A20418">
              <w:rPr>
                <w:rStyle w:val="Hyperkobling"/>
                <w:noProof/>
              </w:rPr>
              <w:t>Prøveproduksjon</w:t>
            </w:r>
            <w:r>
              <w:rPr>
                <w:noProof/>
                <w:webHidden/>
              </w:rPr>
              <w:tab/>
            </w:r>
            <w:r>
              <w:rPr>
                <w:noProof/>
                <w:webHidden/>
              </w:rPr>
              <w:fldChar w:fldCharType="begin"/>
            </w:r>
            <w:r>
              <w:rPr>
                <w:noProof/>
                <w:webHidden/>
              </w:rPr>
              <w:instrText xml:space="preserve"> PAGEREF _Toc483912763 \h </w:instrText>
            </w:r>
            <w:r>
              <w:rPr>
                <w:noProof/>
                <w:webHidden/>
              </w:rPr>
            </w:r>
            <w:r>
              <w:rPr>
                <w:noProof/>
                <w:webHidden/>
              </w:rPr>
              <w:fldChar w:fldCharType="separate"/>
            </w:r>
            <w:r w:rsidR="00253D9E">
              <w:rPr>
                <w:noProof/>
                <w:webHidden/>
              </w:rPr>
              <w:t>8</w:t>
            </w:r>
            <w:r>
              <w:rPr>
                <w:noProof/>
                <w:webHidden/>
              </w:rPr>
              <w:fldChar w:fldCharType="end"/>
            </w:r>
          </w:hyperlink>
        </w:p>
        <w:p w14:paraId="2DF6A9E6" w14:textId="77777777" w:rsidR="00404B52" w:rsidRDefault="00404B52">
          <w:pPr>
            <w:pStyle w:val="INNH2"/>
            <w:tabs>
              <w:tab w:val="right" w:leader="dot" w:pos="9062"/>
            </w:tabs>
            <w:rPr>
              <w:rFonts w:eastAsiaTheme="minorEastAsia"/>
              <w:noProof/>
              <w:lang w:eastAsia="nb-NO"/>
            </w:rPr>
          </w:pPr>
          <w:hyperlink w:anchor="_Toc483912764" w:history="1">
            <w:r w:rsidRPr="00A20418">
              <w:rPr>
                <w:rStyle w:val="Hyperkobling"/>
                <w:noProof/>
              </w:rPr>
              <w:t>Produksjon</w:t>
            </w:r>
            <w:r>
              <w:rPr>
                <w:noProof/>
                <w:webHidden/>
              </w:rPr>
              <w:tab/>
            </w:r>
            <w:r>
              <w:rPr>
                <w:noProof/>
                <w:webHidden/>
              </w:rPr>
              <w:fldChar w:fldCharType="begin"/>
            </w:r>
            <w:r>
              <w:rPr>
                <w:noProof/>
                <w:webHidden/>
              </w:rPr>
              <w:instrText xml:space="preserve"> PAGEREF _Toc483912764 \h </w:instrText>
            </w:r>
            <w:r>
              <w:rPr>
                <w:noProof/>
                <w:webHidden/>
              </w:rPr>
            </w:r>
            <w:r>
              <w:rPr>
                <w:noProof/>
                <w:webHidden/>
              </w:rPr>
              <w:fldChar w:fldCharType="separate"/>
            </w:r>
            <w:r w:rsidR="00253D9E">
              <w:rPr>
                <w:noProof/>
                <w:webHidden/>
              </w:rPr>
              <w:t>9</w:t>
            </w:r>
            <w:r>
              <w:rPr>
                <w:noProof/>
                <w:webHidden/>
              </w:rPr>
              <w:fldChar w:fldCharType="end"/>
            </w:r>
          </w:hyperlink>
        </w:p>
        <w:p w14:paraId="6AE096FF" w14:textId="77777777" w:rsidR="00404B52" w:rsidRDefault="00404B52">
          <w:pPr>
            <w:pStyle w:val="INNH2"/>
            <w:tabs>
              <w:tab w:val="right" w:leader="dot" w:pos="9062"/>
            </w:tabs>
            <w:rPr>
              <w:rFonts w:eastAsiaTheme="minorEastAsia"/>
              <w:noProof/>
              <w:lang w:eastAsia="nb-NO"/>
            </w:rPr>
          </w:pPr>
          <w:hyperlink w:anchor="_Toc483912765" w:history="1">
            <w:r w:rsidRPr="00A20418">
              <w:rPr>
                <w:rStyle w:val="Hyperkobling"/>
                <w:noProof/>
              </w:rPr>
              <w:t>Overflatebehandling</w:t>
            </w:r>
            <w:r>
              <w:rPr>
                <w:noProof/>
                <w:webHidden/>
              </w:rPr>
              <w:tab/>
            </w:r>
            <w:r>
              <w:rPr>
                <w:noProof/>
                <w:webHidden/>
              </w:rPr>
              <w:fldChar w:fldCharType="begin"/>
            </w:r>
            <w:r>
              <w:rPr>
                <w:noProof/>
                <w:webHidden/>
              </w:rPr>
              <w:instrText xml:space="preserve"> PAGEREF _Toc483912765 \h </w:instrText>
            </w:r>
            <w:r>
              <w:rPr>
                <w:noProof/>
                <w:webHidden/>
              </w:rPr>
            </w:r>
            <w:r>
              <w:rPr>
                <w:noProof/>
                <w:webHidden/>
              </w:rPr>
              <w:fldChar w:fldCharType="separate"/>
            </w:r>
            <w:r w:rsidR="00253D9E">
              <w:rPr>
                <w:noProof/>
                <w:webHidden/>
              </w:rPr>
              <w:t>11</w:t>
            </w:r>
            <w:r>
              <w:rPr>
                <w:noProof/>
                <w:webHidden/>
              </w:rPr>
              <w:fldChar w:fldCharType="end"/>
            </w:r>
          </w:hyperlink>
        </w:p>
        <w:p w14:paraId="450DA88D" w14:textId="77777777" w:rsidR="00404B52" w:rsidRDefault="00404B52">
          <w:pPr>
            <w:pStyle w:val="INNH1"/>
            <w:tabs>
              <w:tab w:val="right" w:leader="dot" w:pos="9062"/>
            </w:tabs>
            <w:rPr>
              <w:rFonts w:eastAsiaTheme="minorEastAsia"/>
              <w:noProof/>
              <w:lang w:eastAsia="nb-NO"/>
            </w:rPr>
          </w:pPr>
          <w:hyperlink w:anchor="_Toc483912766" w:history="1">
            <w:r w:rsidRPr="00A20418">
              <w:rPr>
                <w:rStyle w:val="Hyperkobling"/>
                <w:noProof/>
              </w:rPr>
              <w:t>Brosjyre</w:t>
            </w:r>
            <w:r>
              <w:rPr>
                <w:noProof/>
                <w:webHidden/>
              </w:rPr>
              <w:tab/>
            </w:r>
            <w:r>
              <w:rPr>
                <w:noProof/>
                <w:webHidden/>
              </w:rPr>
              <w:fldChar w:fldCharType="begin"/>
            </w:r>
            <w:r>
              <w:rPr>
                <w:noProof/>
                <w:webHidden/>
              </w:rPr>
              <w:instrText xml:space="preserve"> PAGEREF _Toc483912766 \h </w:instrText>
            </w:r>
            <w:r>
              <w:rPr>
                <w:noProof/>
                <w:webHidden/>
              </w:rPr>
            </w:r>
            <w:r>
              <w:rPr>
                <w:noProof/>
                <w:webHidden/>
              </w:rPr>
              <w:fldChar w:fldCharType="separate"/>
            </w:r>
            <w:r w:rsidR="00253D9E">
              <w:rPr>
                <w:noProof/>
                <w:webHidden/>
              </w:rPr>
              <w:t>11</w:t>
            </w:r>
            <w:r>
              <w:rPr>
                <w:noProof/>
                <w:webHidden/>
              </w:rPr>
              <w:fldChar w:fldCharType="end"/>
            </w:r>
          </w:hyperlink>
        </w:p>
        <w:p w14:paraId="38080310" w14:textId="77777777" w:rsidR="00404B52" w:rsidRDefault="00404B52">
          <w:pPr>
            <w:pStyle w:val="INNH1"/>
            <w:tabs>
              <w:tab w:val="right" w:leader="dot" w:pos="9062"/>
            </w:tabs>
            <w:rPr>
              <w:rFonts w:eastAsiaTheme="minorEastAsia"/>
              <w:noProof/>
              <w:lang w:eastAsia="nb-NO"/>
            </w:rPr>
          </w:pPr>
          <w:hyperlink w:anchor="_Toc483912767" w:history="1">
            <w:r w:rsidRPr="00A20418">
              <w:rPr>
                <w:rStyle w:val="Hyperkobling"/>
                <w:noProof/>
              </w:rPr>
              <w:t>Resultat</w:t>
            </w:r>
            <w:r>
              <w:rPr>
                <w:noProof/>
                <w:webHidden/>
              </w:rPr>
              <w:tab/>
            </w:r>
            <w:r>
              <w:rPr>
                <w:noProof/>
                <w:webHidden/>
              </w:rPr>
              <w:fldChar w:fldCharType="begin"/>
            </w:r>
            <w:r>
              <w:rPr>
                <w:noProof/>
                <w:webHidden/>
              </w:rPr>
              <w:instrText xml:space="preserve"> PAGEREF _Toc483912767 \h </w:instrText>
            </w:r>
            <w:r>
              <w:rPr>
                <w:noProof/>
                <w:webHidden/>
              </w:rPr>
            </w:r>
            <w:r>
              <w:rPr>
                <w:noProof/>
                <w:webHidden/>
              </w:rPr>
              <w:fldChar w:fldCharType="separate"/>
            </w:r>
            <w:r w:rsidR="00253D9E">
              <w:rPr>
                <w:noProof/>
                <w:webHidden/>
              </w:rPr>
              <w:t>13</w:t>
            </w:r>
            <w:r>
              <w:rPr>
                <w:noProof/>
                <w:webHidden/>
              </w:rPr>
              <w:fldChar w:fldCharType="end"/>
            </w:r>
          </w:hyperlink>
        </w:p>
        <w:p w14:paraId="266A4E7C" w14:textId="77777777" w:rsidR="00A20B14" w:rsidRPr="004840FC" w:rsidRDefault="00A20B14">
          <w:pPr>
            <w:rPr>
              <w:b/>
            </w:rPr>
          </w:pPr>
          <w:r w:rsidRPr="004840FC">
            <w:rPr>
              <w:b/>
              <w:bCs/>
            </w:rPr>
            <w:fldChar w:fldCharType="end"/>
          </w:r>
        </w:p>
      </w:sdtContent>
    </w:sdt>
    <w:p w14:paraId="5751C46F" w14:textId="77777777" w:rsidR="0027332A" w:rsidRPr="004840FC" w:rsidRDefault="0027332A">
      <w:pPr>
        <w:rPr>
          <w:b/>
        </w:rPr>
      </w:pPr>
      <w:r w:rsidRPr="004840FC">
        <w:rPr>
          <w:b/>
        </w:rPr>
        <w:br w:type="page"/>
      </w:r>
    </w:p>
    <w:p w14:paraId="76E9CAE9" w14:textId="77777777" w:rsidR="00042866" w:rsidRDefault="00042866"/>
    <w:p w14:paraId="021A3EC4" w14:textId="77777777" w:rsidR="00042866" w:rsidRDefault="00042866" w:rsidP="009A2167">
      <w:pPr>
        <w:pStyle w:val="Overskrift1"/>
        <w:spacing w:line="360" w:lineRule="auto"/>
      </w:pPr>
      <w:bookmarkStart w:id="0" w:name="_Toc483912752"/>
      <w:r>
        <w:t>Formål</w:t>
      </w:r>
      <w:bookmarkEnd w:id="0"/>
    </w:p>
    <w:p w14:paraId="43E68AE4" w14:textId="6CEAE5D3" w:rsidR="00F26274" w:rsidRDefault="00BD01D1" w:rsidP="009A2167">
      <w:pPr>
        <w:spacing w:line="360" w:lineRule="auto"/>
      </w:pPr>
      <w:r>
        <w:t xml:space="preserve">I anledning 30 års </w:t>
      </w:r>
      <w:r w:rsidR="00042866">
        <w:t xml:space="preserve">jubileum for </w:t>
      </w:r>
      <w:r w:rsidR="00C4435F">
        <w:t>H</w:t>
      </w:r>
      <w:r w:rsidR="00042866">
        <w:t xml:space="preserve">åndverksinstituttet </w:t>
      </w:r>
      <w:r w:rsidR="00E7295B">
        <w:t>har vi ønsket å</w:t>
      </w:r>
      <w:r w:rsidR="00042866">
        <w:t xml:space="preserve"> l</w:t>
      </w:r>
      <w:r>
        <w:t>age opp en serie med alenstav</w:t>
      </w:r>
      <w:r w:rsidR="009A7647">
        <w:t>er</w:t>
      </w:r>
      <w:r w:rsidR="00042866">
        <w:t xml:space="preserve"> som kan benytte</w:t>
      </w:r>
      <w:r>
        <w:t>s til å synliggjøre vårt arbeid;</w:t>
      </w:r>
      <w:r w:rsidR="00042866">
        <w:t xml:space="preserve"> som gave til sa</w:t>
      </w:r>
      <w:r w:rsidR="00ED023B">
        <w:t>marbeidspartnere og for salg til</w:t>
      </w:r>
      <w:r w:rsidR="00042866">
        <w:t xml:space="preserve"> interesserte. </w:t>
      </w:r>
      <w:r>
        <w:t xml:space="preserve">Staven </w:t>
      </w:r>
      <w:r w:rsidR="00042866">
        <w:t xml:space="preserve">skal være basert </w:t>
      </w:r>
      <w:r>
        <w:t>på den dansk-norske alen som var</w:t>
      </w:r>
      <w:r w:rsidR="00042866">
        <w:t xml:space="preserve"> lovfestet</w:t>
      </w:r>
      <w:r>
        <w:t xml:space="preserve"> målenhet i Norge fra</w:t>
      </w:r>
      <w:r w:rsidR="00042866">
        <w:t xml:space="preserve"> 1541</w:t>
      </w:r>
      <w:r>
        <w:t xml:space="preserve"> til 1875</w:t>
      </w:r>
      <w:r w:rsidR="00042866">
        <w:t xml:space="preserve">, men den skal også </w:t>
      </w:r>
      <w:r w:rsidR="00E7295B">
        <w:t>graveres inn</w:t>
      </w:r>
      <w:r w:rsidR="00042866">
        <w:t xml:space="preserve"> med eldre alen, for på den måten å </w:t>
      </w:r>
      <w:r w:rsidR="00ED023B">
        <w:t>synliggjøre</w:t>
      </w:r>
      <w:r w:rsidR="00F26274">
        <w:t xml:space="preserve"> omregningsmulighetene mellom de ulike skalaene som har vært i bruk gjennom mi</w:t>
      </w:r>
      <w:r>
        <w:t>nst 1000 år. Målet er en stav</w:t>
      </w:r>
      <w:r w:rsidR="00F26274">
        <w:t xml:space="preserve"> </w:t>
      </w:r>
      <w:r>
        <w:t>som skal ligne staver</w:t>
      </w:r>
      <w:r w:rsidR="00F26274">
        <w:t xml:space="preserve"> som har vært i bruk opp</w:t>
      </w:r>
      <w:r w:rsidR="00ED023B">
        <w:t xml:space="preserve"> </w:t>
      </w:r>
      <w:r>
        <w:t>gjennom historien</w:t>
      </w:r>
      <w:r w:rsidR="00F26274">
        <w:t xml:space="preserve"> og </w:t>
      </w:r>
      <w:r w:rsidR="00220C07">
        <w:t>som</w:t>
      </w:r>
      <w:r w:rsidR="00F26274">
        <w:t xml:space="preserve"> håndve</w:t>
      </w:r>
      <w:r w:rsidR="00220C07">
        <w:t>rkere i dag kan ha som en relevant</w:t>
      </w:r>
      <w:r w:rsidR="00F26274">
        <w:t xml:space="preserve"> del av sin verktøykasse.</w:t>
      </w:r>
      <w:r w:rsidR="00ED023B">
        <w:t xml:space="preserve"> </w:t>
      </w:r>
    </w:p>
    <w:p w14:paraId="7E6B34AD" w14:textId="77777777" w:rsidR="009A2167" w:rsidRDefault="009A2167" w:rsidP="009A2167">
      <w:pPr>
        <w:spacing w:line="360" w:lineRule="auto"/>
      </w:pPr>
    </w:p>
    <w:p w14:paraId="71D0DE9C" w14:textId="77777777" w:rsidR="00F26274" w:rsidRDefault="009A2167" w:rsidP="00D8592D">
      <w:pPr>
        <w:spacing w:line="360" w:lineRule="auto"/>
        <w:jc w:val="center"/>
      </w:pPr>
      <w:r w:rsidRPr="009A2167">
        <w:rPr>
          <w:noProof/>
          <w:lang w:eastAsia="nb-NO"/>
        </w:rPr>
        <w:drawing>
          <wp:inline distT="0" distB="0" distL="0" distR="0" wp14:anchorId="7FD6C598" wp14:editId="6D676694">
            <wp:extent cx="5551714" cy="5551714"/>
            <wp:effectExtent l="0" t="0" r="0" b="0"/>
            <wp:docPr id="2" name="Bilde 2" descr="U:\Norsk håndverksinstitutt\Simen Omang\alenstav\DSC_12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orsk håndverksinstitutt\Simen Omang\alenstav\DSC_127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64124" cy="5564124"/>
                    </a:xfrm>
                    <a:prstGeom prst="rect">
                      <a:avLst/>
                    </a:prstGeom>
                    <a:noFill/>
                    <a:ln>
                      <a:noFill/>
                    </a:ln>
                  </pic:spPr>
                </pic:pic>
              </a:graphicData>
            </a:graphic>
          </wp:inline>
        </w:drawing>
      </w:r>
    </w:p>
    <w:p w14:paraId="74F8F9FC" w14:textId="0A7FAFB7" w:rsidR="009A2167" w:rsidRPr="00D8592D" w:rsidRDefault="00D8592D" w:rsidP="00D8592D">
      <w:pPr>
        <w:pStyle w:val="Listeavsnitt"/>
        <w:spacing w:line="360" w:lineRule="auto"/>
        <w:jc w:val="center"/>
        <w:rPr>
          <w:sz w:val="18"/>
          <w:szCs w:val="18"/>
        </w:rPr>
      </w:pPr>
      <w:r w:rsidRPr="00D8592D">
        <w:rPr>
          <w:sz w:val="18"/>
          <w:szCs w:val="18"/>
        </w:rPr>
        <w:t xml:space="preserve">Et lite utvalg gamle alenstaver </w:t>
      </w:r>
      <w:r w:rsidR="00E7295B">
        <w:rPr>
          <w:sz w:val="18"/>
          <w:szCs w:val="18"/>
        </w:rPr>
        <w:t>fra</w:t>
      </w:r>
      <w:r w:rsidRPr="00D8592D">
        <w:rPr>
          <w:sz w:val="18"/>
          <w:szCs w:val="18"/>
        </w:rPr>
        <w:t xml:space="preserve"> magasinet på Maihaugen</w:t>
      </w:r>
      <w:r w:rsidR="00C4435F">
        <w:rPr>
          <w:sz w:val="18"/>
          <w:szCs w:val="18"/>
        </w:rPr>
        <w:t>.</w:t>
      </w:r>
    </w:p>
    <w:p w14:paraId="0E9B275F" w14:textId="77777777" w:rsidR="0027332A" w:rsidRDefault="0027332A" w:rsidP="009A2167">
      <w:pPr>
        <w:spacing w:line="360" w:lineRule="auto"/>
      </w:pPr>
    </w:p>
    <w:p w14:paraId="71420D7F" w14:textId="77777777" w:rsidR="0027332A" w:rsidRDefault="0027332A" w:rsidP="009A2167">
      <w:pPr>
        <w:pStyle w:val="Overskrift1"/>
        <w:spacing w:line="360" w:lineRule="auto"/>
      </w:pPr>
      <w:bookmarkStart w:id="1" w:name="_Toc483912753"/>
      <w:r>
        <w:t>Historikk</w:t>
      </w:r>
      <w:bookmarkEnd w:id="1"/>
    </w:p>
    <w:p w14:paraId="0E0CC4DD" w14:textId="2B7143F2" w:rsidR="00DE0E4F" w:rsidRDefault="00DE0E4F" w:rsidP="009A2167">
      <w:pPr>
        <w:spacing w:line="360" w:lineRule="auto"/>
      </w:pPr>
      <w:r>
        <w:t xml:space="preserve">I </w:t>
      </w:r>
      <w:r w:rsidR="00034FA1">
        <w:t>Maihaugens samlinger</w:t>
      </w:r>
      <w:r>
        <w:t xml:space="preserve"> finnes alenstaver i alt fra bjørk til gran. De er dreiede eller spikkede, enkle eller dekorerte med utskjæringer og innlegg. De flotteste stavene er tydelig lagd for å vare. </w:t>
      </w:r>
      <w:r w:rsidRPr="00622E15">
        <w:t xml:space="preserve">Det gir perspektiv å tenke på at mens dagens tommestokk </w:t>
      </w:r>
      <w:r w:rsidR="00C4435F">
        <w:t>ble oppfunnet i 1883</w:t>
      </w:r>
      <w:r w:rsidRPr="00622E15">
        <w:t>, er alenstaven</w:t>
      </w:r>
      <w:r>
        <w:t xml:space="preserve"> i sine mange varianter</w:t>
      </w:r>
      <w:r w:rsidRPr="00622E15">
        <w:t xml:space="preserve"> minst tusen</w:t>
      </w:r>
      <w:r w:rsidR="00C4435F">
        <w:t xml:space="preserve"> år</w:t>
      </w:r>
      <w:r>
        <w:t>. O</w:t>
      </w:r>
      <w:r w:rsidRPr="00622E15">
        <w:t>g</w:t>
      </w:r>
      <w:r>
        <w:t xml:space="preserve"> selv om alenmålene er innbakt i mange</w:t>
      </w:r>
      <w:r w:rsidRPr="00622E15">
        <w:t xml:space="preserve"> av tingene vi omgir oss med den dag i dag, er alenmålet og alenstaven likevel nesten glemt.</w:t>
      </w:r>
    </w:p>
    <w:p w14:paraId="1AE9125A" w14:textId="601427B1" w:rsidR="00DE0E4F" w:rsidRDefault="00DE0E4F" w:rsidP="009A2167">
      <w:pPr>
        <w:spacing w:line="360" w:lineRule="auto"/>
      </w:pPr>
      <w:r>
        <w:t xml:space="preserve">De gamle målene tar utgangspunkt i verktøy vi aldri legger igjen hjemme: armen, foten, hånda, fingrene. Det er praktisk og sikrer gode forhold mellom brukstingene og kroppen. En alen – </w:t>
      </w:r>
      <w:r>
        <w:rPr>
          <w:i/>
        </w:rPr>
        <w:t xml:space="preserve">alin </w:t>
      </w:r>
      <w:r>
        <w:t xml:space="preserve">eller </w:t>
      </w:r>
      <w:r>
        <w:rPr>
          <w:i/>
        </w:rPr>
        <w:t>ǫln</w:t>
      </w:r>
      <w:r>
        <w:t xml:space="preserve"> på norrønt – tar utgangspunkt i albuen. Den korte alen er underarmsmålet til tommelspissen </w:t>
      </w:r>
      <w:r w:rsidR="005F6B6E">
        <w:t xml:space="preserve">   </w:t>
      </w:r>
      <w:r>
        <w:t>(41</w:t>
      </w:r>
      <w:r w:rsidR="00C4435F">
        <w:t xml:space="preserve"> </w:t>
      </w:r>
      <w:r>
        <w:t>cm), lovalen, eller tommelalen, er underarmsmålet med åpen love (47</w:t>
      </w:r>
      <w:r w:rsidR="00C4435F">
        <w:t xml:space="preserve"> </w:t>
      </w:r>
      <w:r>
        <w:t>cm). I en gammelalen, eller båtalen, er det lagt til en håndflate (55</w:t>
      </w:r>
      <w:r w:rsidR="00C4435F">
        <w:t xml:space="preserve"> </w:t>
      </w:r>
      <w:r>
        <w:t>cm), mens det i en dansk-norsk alen er lagt til et lite spann (62,8</w:t>
      </w:r>
      <w:r w:rsidR="00C4435F">
        <w:t xml:space="preserve"> </w:t>
      </w:r>
      <w:r>
        <w:t>cm). Gjennom århundrene ble alen lengre og lengre. Likevel står de i dimensjonert forhold til hverandre, noe som gjør det nærliggende å anta at de ble brukt overlappende.</w:t>
      </w:r>
      <w:r>
        <w:rPr>
          <w:rStyle w:val="Fotnotereferanse"/>
        </w:rPr>
        <w:footnoteReference w:id="1"/>
      </w:r>
      <w:r>
        <w:t xml:space="preserve"> Antagelig var de innarbeidet i forskjellige håndverk, som skalaer ga de matrisen for formspråkene. Det kan i denne sammenhengen også være interessant å nevne at den gamle greske alen, i likhet med lovalen, var ca. 47 cm (Watson, 1915, s. 127).</w:t>
      </w:r>
    </w:p>
    <w:p w14:paraId="7A71C5C8" w14:textId="77777777" w:rsidR="00DE0E4F" w:rsidRDefault="00DE0E4F" w:rsidP="009A2167">
      <w:pPr>
        <w:spacing w:line="360" w:lineRule="auto"/>
      </w:pPr>
      <w:r>
        <w:t xml:space="preserve">Fra vår tid er det lett å tolke alenmålene som upresise og variable, men det er viktig å huske på at de i sin tid var definerte standardiseringer for å normere særlig handel og håndverksfag. Vi har lovkilder fra 1200-tallet som definerer alen (Steinnes, 1936, s. 125). Korrekte alen ble hengt opp eller risset inn på sentrale steder, så folk kunne kopiere og kontrollere sine egne alenmål.  </w:t>
      </w:r>
    </w:p>
    <w:p w14:paraId="79BD879C" w14:textId="0ABC7ACD" w:rsidR="0027332A" w:rsidRDefault="0027332A" w:rsidP="009A2167">
      <w:pPr>
        <w:spacing w:line="360" w:lineRule="auto"/>
      </w:pPr>
      <w:r>
        <w:t>I regelen er en alen inndelt i to fot eller 4 kvarter, hver kvart er delt i 6 tommer og alenen består dermed av 24 tommer. Hver tomme er delt i 12 linjer som igjen er delt i 12 skrupler. Men vi har også andre alen, slik som båtalen, som er delt i 20 tommer. Når en alen er inndelt i 24 tommer, vil det si at den enkelt lar seg dele med 2, 3, 4, 6, 7 og 8. Dette er praktisk for hoderegning. En 20 tommes alen lar seg dele i 2, 4, og 5. Hvis vi legger de ulike alen mot hverandre, slik alenst</w:t>
      </w:r>
      <w:r w:rsidR="00404B52">
        <w:t>aven</w:t>
      </w:r>
      <w:r>
        <w:t xml:space="preserve"> er tenkt, vil vi finne flere gode sammenhenger som kan brukes. En lovalen er 47 cm lang, noe som utgjør ganske nøyaktig ¾ av en dansk norsk alen og fra dette punktet vil du dermed ha merker som både går opp i 3 og i 4. En båtalen er 55 cm og utgjør 7/8 av en d-n alen. I tillegg har vi tommelalen som utgjør ¾ av en båtalen igjen. Det metriske system ble vedtatt i Frankrike etter revolusjonen og skulle litt etter litt </w:t>
      </w:r>
      <w:r>
        <w:lastRenderedPageBreak/>
        <w:t xml:space="preserve">standardisere målene internasjonalt. I Norge ble meterkonvensjonen vedtatt i 5. mai 1875, selv om de gamle målene levde (og lever) videre opptil våre dager. </w:t>
      </w:r>
    </w:p>
    <w:p w14:paraId="7708528C" w14:textId="77777777" w:rsidR="0027332A" w:rsidRDefault="0027332A" w:rsidP="009A2167">
      <w:pPr>
        <w:pStyle w:val="Overskrift2"/>
        <w:spacing w:line="360" w:lineRule="auto"/>
      </w:pPr>
      <w:bookmarkStart w:id="2" w:name="_Toc483912754"/>
      <w:r>
        <w:t>Dansk-norsk alen</w:t>
      </w:r>
      <w:bookmarkEnd w:id="2"/>
    </w:p>
    <w:p w14:paraId="1553ADD6" w14:textId="03C4BD86" w:rsidR="0019406C" w:rsidRDefault="0027332A" w:rsidP="0019406C">
      <w:pPr>
        <w:spacing w:line="360" w:lineRule="auto"/>
      </w:pPr>
      <w:r>
        <w:t xml:space="preserve">Allerede i 1541 bestemte kongen at den </w:t>
      </w:r>
      <w:r w:rsidR="005F6B6E">
        <w:t>s</w:t>
      </w:r>
      <w:r>
        <w:t xml:space="preserve">kjællanske alen skulle gjelde i hele Danmark-Norge. Selv om andre alen ble værende i bruk var det denne som gjaldt ved kjøp og salg. Etter å ha blitt justert flere ganger oppgjennom tiden har den siden 1835 vært 62,8 cm lang, inndelt i to fot av 31,4 cm eller i 4 kvarter av 15,7 dvs. i 24 tommer av 2,617 cm. Denne tommen er noe lengre enn den engelske inch, noe som var praktisk siden trevirke skåret i Norge normalt tørket den samme differansen under frakten over Nordsjøen. D-n alen tilsvarer i kroppsmål ca. en underarmslengde, fra albuen til tuppen av tommelen (42 cm) pluss et langspann, det vil si avstanden mellom tuppen av langfingeren til tuppen av tommelen når hånda er utstrakt (20 cm).  </w:t>
      </w:r>
    </w:p>
    <w:tbl>
      <w:tblPr>
        <w:tblW w:w="0" w:type="auto"/>
        <w:tblCellSpacing w:w="15" w:type="dxa"/>
        <w:tblBorders>
          <w:top w:val="outset" w:sz="12" w:space="0" w:color="auto"/>
          <w:left w:val="outset" w:sz="12" w:space="0" w:color="auto"/>
          <w:bottom w:val="outset" w:sz="12" w:space="0" w:color="auto"/>
          <w:right w:val="outset" w:sz="12"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46"/>
        <w:gridCol w:w="459"/>
        <w:gridCol w:w="438"/>
        <w:gridCol w:w="399"/>
        <w:gridCol w:w="384"/>
        <w:gridCol w:w="459"/>
        <w:gridCol w:w="596"/>
        <w:gridCol w:w="399"/>
        <w:gridCol w:w="732"/>
        <w:gridCol w:w="562"/>
        <w:gridCol w:w="562"/>
        <w:gridCol w:w="562"/>
        <w:gridCol w:w="562"/>
        <w:gridCol w:w="562"/>
        <w:gridCol w:w="562"/>
        <w:gridCol w:w="572"/>
        <w:gridCol w:w="516"/>
      </w:tblGrid>
      <w:tr w:rsidR="0019406C" w:rsidRPr="009A3851" w14:paraId="3AC5BC34" w14:textId="77777777" w:rsidTr="00381E25">
        <w:trPr>
          <w:tblCellSpacing w:w="15" w:type="dxa"/>
        </w:trPr>
        <w:tc>
          <w:tcPr>
            <w:tcW w:w="0" w:type="auto"/>
            <w:gridSpan w:val="17"/>
            <w:tcBorders>
              <w:top w:val="nil"/>
              <w:left w:val="nil"/>
              <w:bottom w:val="nil"/>
              <w:right w:val="nil"/>
            </w:tcBorders>
            <w:shd w:val="clear" w:color="auto" w:fill="EEEE22"/>
            <w:vAlign w:val="center"/>
            <w:hideMark/>
          </w:tcPr>
          <w:p w14:paraId="4640B0A6"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Gamle norske enheter for lengde</w:t>
            </w:r>
          </w:p>
        </w:tc>
      </w:tr>
      <w:tr w:rsidR="0019406C" w:rsidRPr="009A3851" w14:paraId="7C4CF730" w14:textId="77777777" w:rsidTr="00381E25">
        <w:trPr>
          <w:tblCellSpacing w:w="15"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EEEE22"/>
            <w:vAlign w:val="center"/>
            <w:hideMark/>
          </w:tcPr>
          <w:p w14:paraId="4ED1DFF2"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Forholdet mellom enhetene (fra 1541)</w:t>
            </w:r>
          </w:p>
        </w:tc>
        <w:tc>
          <w:tcPr>
            <w:tcW w:w="0" w:type="auto"/>
            <w:gridSpan w:val="8"/>
            <w:tcBorders>
              <w:top w:val="outset" w:sz="6" w:space="0" w:color="auto"/>
              <w:left w:val="outset" w:sz="6" w:space="0" w:color="auto"/>
              <w:bottom w:val="outset" w:sz="6" w:space="0" w:color="auto"/>
              <w:right w:val="outset" w:sz="6" w:space="0" w:color="auto"/>
            </w:tcBorders>
            <w:shd w:val="clear" w:color="auto" w:fill="EEEE22"/>
            <w:vAlign w:val="center"/>
            <w:hideMark/>
          </w:tcPr>
          <w:p w14:paraId="64892493"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Omregning til </w:t>
            </w:r>
            <w:hyperlink r:id="rId11" w:tooltip="SI-systemet" w:history="1">
              <w:r w:rsidRPr="009A3851">
                <w:rPr>
                  <w:rFonts w:ascii="Arial" w:eastAsia="Times New Roman" w:hAnsi="Arial" w:cs="Arial"/>
                  <w:b/>
                  <w:bCs/>
                  <w:color w:val="0B0080"/>
                  <w:sz w:val="16"/>
                  <w:szCs w:val="16"/>
                  <w:lang w:eastAsia="nb-NO"/>
                </w:rPr>
                <w:t>SI-systemet</w:t>
              </w:r>
            </w:hyperlink>
            <w:r w:rsidRPr="009A3851">
              <w:rPr>
                <w:rFonts w:ascii="Arial" w:eastAsia="Times New Roman" w:hAnsi="Arial" w:cs="Arial"/>
                <w:b/>
                <w:bCs/>
                <w:color w:val="252525"/>
                <w:sz w:val="16"/>
                <w:szCs w:val="16"/>
                <w:lang w:eastAsia="nb-NO"/>
              </w:rPr>
              <w:t> - fra år</w:t>
            </w:r>
          </w:p>
        </w:tc>
      </w:tr>
      <w:tr w:rsidR="0019406C" w:rsidRPr="009A3851" w14:paraId="0CC3FABB"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2FB3D9D6"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navn</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21B8A1B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tegn</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43209B1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favn</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54EA57E8"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alen</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3D3B52F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fot</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27EADF5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kvart</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7885FD7D"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tomme</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475AA72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linje</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7BCBA86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skruppel</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4F07A54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1274</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735D2B73"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1274</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5858C89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1541</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611560B0"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1683</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0C2B337B"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1824</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7062AC9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1875</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1484959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1959</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3D6CAA0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enhet</w:t>
            </w:r>
          </w:p>
        </w:tc>
      </w:tr>
      <w:tr w:rsidR="0019406C" w:rsidRPr="009A3851" w14:paraId="2BB045FD"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EEEEAA"/>
            <w:vAlign w:val="center"/>
            <w:hideMark/>
          </w:tcPr>
          <w:p w14:paraId="55769B25"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favn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22AB1A8"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7AEE645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r w:rsidRPr="009A3851">
              <w:rPr>
                <w:rFonts w:ascii="Arial" w:eastAsia="Times New Roman" w:hAnsi="Arial" w:cs="Arial"/>
                <w:color w:val="252525"/>
                <w:sz w:val="16"/>
                <w:szCs w:val="16"/>
                <w:lang w:eastAsia="nb-NO"/>
              </w:rPr>
              <w:t> </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268CC73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01C40A10"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58C2C34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2CB69B8"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72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0A39548"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864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EA2B20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10368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294FD06"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8BBD5D3"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1,659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906E93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1,8978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92E2D4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1,8882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B8C33D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1,8825</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2CADB5A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1,8822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F1E3C0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1,8288</w:t>
            </w:r>
          </w:p>
        </w:tc>
        <w:tc>
          <w:tcPr>
            <w:tcW w:w="0" w:type="auto"/>
            <w:tcBorders>
              <w:top w:val="outset" w:sz="6" w:space="0" w:color="auto"/>
              <w:left w:val="outset" w:sz="6" w:space="0" w:color="auto"/>
              <w:bottom w:val="outset" w:sz="6" w:space="0" w:color="auto"/>
              <w:right w:val="outset" w:sz="6" w:space="0" w:color="auto"/>
            </w:tcBorders>
            <w:shd w:val="clear" w:color="auto" w:fill="EEEEAA"/>
            <w:vAlign w:val="center"/>
            <w:hideMark/>
          </w:tcPr>
          <w:p w14:paraId="65F2B90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m</w:t>
            </w:r>
          </w:p>
        </w:tc>
      </w:tr>
      <w:tr w:rsidR="0019406C" w:rsidRPr="009A3851" w14:paraId="5B5B32D8"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2479C098"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alen</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DDE5E35"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06D1130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3</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DD41CC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D61F12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16E9CE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B86E58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1200CB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288</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5948373"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3456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D83AAB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47,400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F3A1E4D"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55,300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3A963A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461359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62,940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052C57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62,750</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26E429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62,740</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AFE7FD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60,960</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307A354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cm</w:t>
            </w:r>
          </w:p>
        </w:tc>
      </w:tr>
      <w:tr w:rsidR="0019406C" w:rsidRPr="009A3851" w14:paraId="306CFB64"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54BA75F0"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fot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04B607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I</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6C16F4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6</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5D5F44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C08C4D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277575A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02E7A6D"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721B98BD"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144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27BF6F2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61781E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EDE91B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B8918C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31,630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588A1E0"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31,470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5B6D376"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31,375</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1DB1B7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31,370</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0DB9E75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30,480</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2FECF48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cm</w:t>
            </w:r>
          </w:p>
        </w:tc>
      </w:tr>
      <w:tr w:rsidR="0019406C" w:rsidRPr="009A3851" w14:paraId="38CF370E"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5FF4EED6"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kvart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27B7AD5"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624173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19B910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8171FD8"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A2D6FB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C22CB6B"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6</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DE293D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72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284ECCB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864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2105D1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11,850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8CF7E83"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13,825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B3554E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15,815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807491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15,735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A8B8DB0"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15,688</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6C7515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15,685</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78907A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15,240</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0EF71AE3"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cm</w:t>
            </w:r>
          </w:p>
        </w:tc>
      </w:tr>
      <w:tr w:rsidR="0019406C" w:rsidRPr="009A3851" w14:paraId="72E972F5"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007FDD98"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tomme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64CAF6"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II</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9CB28C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72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1E8C87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24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A604DF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B9B951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6</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AB321B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55224B1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FA6AB3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144</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5803F16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i/>
                <w:iCs/>
                <w:color w:val="252525"/>
                <w:sz w:val="16"/>
                <w:szCs w:val="16"/>
                <w:lang w:eastAsia="nb-NO"/>
              </w:rPr>
              <w:t>2,633</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2A5065F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i/>
                <w:iCs/>
                <w:color w:val="252525"/>
                <w:sz w:val="16"/>
                <w:szCs w:val="16"/>
                <w:lang w:eastAsia="nb-NO"/>
              </w:rPr>
              <w:t>2,633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963958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2,636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C6B769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1B15AF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2,615</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7BFAB27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2,614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5B9D035A"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2,540</w:t>
            </w:r>
          </w:p>
        </w:tc>
        <w:tc>
          <w:tcPr>
            <w:tcW w:w="0" w:type="auto"/>
            <w:tcBorders>
              <w:top w:val="outset" w:sz="6" w:space="0" w:color="auto"/>
              <w:left w:val="outset" w:sz="6" w:space="0" w:color="auto"/>
              <w:bottom w:val="outset" w:sz="6" w:space="0" w:color="auto"/>
              <w:right w:val="outset" w:sz="6" w:space="0" w:color="auto"/>
            </w:tcBorders>
            <w:shd w:val="clear" w:color="auto" w:fill="EEEE22"/>
            <w:vAlign w:val="center"/>
            <w:hideMark/>
          </w:tcPr>
          <w:p w14:paraId="31966D3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cm</w:t>
            </w:r>
          </w:p>
        </w:tc>
      </w:tr>
      <w:tr w:rsidR="0019406C" w:rsidRPr="009A3851" w14:paraId="07FA7C1F" w14:textId="77777777" w:rsidTr="00381E25">
        <w:trPr>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00EC0AE2"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linje</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A6A268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III</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55555CF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864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46DB62A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288</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6964064B"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144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D52477C"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72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88D2A8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7AA545A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16DCB85"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5C257B7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i/>
                <w:iCs/>
                <w:color w:val="252525"/>
                <w:sz w:val="16"/>
                <w:szCs w:val="16"/>
                <w:lang w:eastAsia="nb-NO"/>
              </w:rPr>
              <w:t>2,194</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24FE6F6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i/>
                <w:iCs/>
                <w:color w:val="252525"/>
                <w:sz w:val="16"/>
                <w:szCs w:val="16"/>
                <w:lang w:eastAsia="nb-NO"/>
              </w:rPr>
              <w:t>2,194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003AC56"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2,197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F73FC0"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2,185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35580CB"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2,179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23AAFA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2,178</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4070A30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2,117 </w:t>
            </w:r>
            <w:r w:rsidRPr="009A3851">
              <w:rPr>
                <w:rFonts w:ascii="Arial" w:eastAsia="Times New Roman" w:hAnsi="Arial" w:cs="Arial"/>
                <w:color w:val="252525"/>
                <w:sz w:val="16"/>
                <w:szCs w:val="16"/>
                <w:vertAlign w:val="superscript"/>
                <w:lang w:eastAsia="nb-NO"/>
              </w:rPr>
              <w:t>L</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3C2C3BA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mm</w:t>
            </w:r>
          </w:p>
        </w:tc>
      </w:tr>
      <w:tr w:rsidR="0019406C" w:rsidRPr="009A3851" w14:paraId="16C753C9" w14:textId="77777777" w:rsidTr="00381E25">
        <w:trPr>
          <w:trHeight w:val="259"/>
          <w:tblCellSpacing w:w="15" w:type="dxa"/>
        </w:trPr>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2F78790B" w14:textId="77777777" w:rsidR="0019406C" w:rsidRPr="009A3851" w:rsidRDefault="0019406C" w:rsidP="00381E25">
            <w:pPr>
              <w:spacing w:after="0" w:line="360" w:lineRule="auto"/>
              <w:jc w:val="center"/>
              <w:rPr>
                <w:rFonts w:ascii="Arial" w:eastAsia="Times New Roman" w:hAnsi="Arial" w:cs="Arial"/>
                <w:b/>
                <w:bCs/>
                <w:color w:val="252525"/>
                <w:sz w:val="16"/>
                <w:szCs w:val="16"/>
                <w:lang w:eastAsia="nb-NO"/>
              </w:rPr>
            </w:pPr>
            <w:r w:rsidRPr="009A3851">
              <w:rPr>
                <w:rFonts w:ascii="Arial" w:eastAsia="Times New Roman" w:hAnsi="Arial" w:cs="Arial"/>
                <w:b/>
                <w:bCs/>
                <w:color w:val="252525"/>
                <w:sz w:val="16"/>
                <w:szCs w:val="16"/>
                <w:lang w:eastAsia="nb-NO"/>
              </w:rPr>
              <w:t>1 skruppel</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BC87549"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IIII</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44846A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10368</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33CAC23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3456</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048A9500"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1728</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5382D79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864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5D96D88F"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144</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7EFED21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vertAlign w:val="superscript"/>
                <w:lang w:eastAsia="nb-NO"/>
              </w:rPr>
              <w:t>1</w:t>
            </w:r>
            <w:r w:rsidRPr="009A3851">
              <w:rPr>
                <w:rFonts w:ascii="Arial" w:eastAsia="Times New Roman" w:hAnsi="Arial" w:cs="Arial"/>
                <w:color w:val="252525"/>
                <w:sz w:val="16"/>
                <w:szCs w:val="16"/>
                <w:lang w:eastAsia="nb-NO"/>
              </w:rPr>
              <w:t>⁄</w:t>
            </w:r>
            <w:r w:rsidRPr="009A3851">
              <w:rPr>
                <w:rFonts w:ascii="Arial" w:eastAsia="Times New Roman" w:hAnsi="Arial" w:cs="Arial"/>
                <w:color w:val="252525"/>
                <w:sz w:val="16"/>
                <w:szCs w:val="16"/>
                <w:vertAlign w:val="subscript"/>
                <w:lang w:eastAsia="nb-NO"/>
              </w:rPr>
              <w:t>12</w:t>
            </w:r>
          </w:p>
        </w:tc>
        <w:tc>
          <w:tcPr>
            <w:tcW w:w="0" w:type="auto"/>
            <w:tcBorders>
              <w:top w:val="outset" w:sz="6" w:space="0" w:color="auto"/>
              <w:left w:val="outset" w:sz="6" w:space="0" w:color="auto"/>
              <w:bottom w:val="outset" w:sz="6" w:space="0" w:color="auto"/>
              <w:right w:val="outset" w:sz="6" w:space="0" w:color="auto"/>
            </w:tcBorders>
            <w:shd w:val="clear" w:color="auto" w:fill="22EE22"/>
            <w:vAlign w:val="center"/>
            <w:hideMark/>
          </w:tcPr>
          <w:p w14:paraId="10CDDA81"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1</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444431F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i/>
                <w:iCs/>
                <w:color w:val="252525"/>
                <w:sz w:val="16"/>
                <w:szCs w:val="16"/>
                <w:lang w:eastAsia="nb-NO"/>
              </w:rPr>
              <w:t>0,183</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073CFBC4"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i/>
                <w:iCs/>
                <w:color w:val="252525"/>
                <w:sz w:val="16"/>
                <w:szCs w:val="16"/>
                <w:lang w:eastAsia="nb-NO"/>
              </w:rPr>
              <w:t>0,183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993426E"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0,183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168409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0,182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782B76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0,182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CC29607"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0,182</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10025972"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color w:val="252525"/>
                <w:sz w:val="16"/>
                <w:szCs w:val="16"/>
                <w:lang w:eastAsia="nb-NO"/>
              </w:rPr>
              <w:t>0,176 </w:t>
            </w:r>
            <w:r w:rsidRPr="009A3851">
              <w:rPr>
                <w:rFonts w:ascii="Arial" w:eastAsia="Times New Roman" w:hAnsi="Arial" w:cs="Arial"/>
                <w:color w:val="252525"/>
                <w:sz w:val="16"/>
                <w:szCs w:val="16"/>
                <w:vertAlign w:val="superscript"/>
                <w:lang w:eastAsia="nb-NO"/>
              </w:rPr>
              <w:t>L</w:t>
            </w:r>
          </w:p>
        </w:tc>
        <w:tc>
          <w:tcPr>
            <w:tcW w:w="0" w:type="auto"/>
            <w:tcBorders>
              <w:top w:val="outset" w:sz="6" w:space="0" w:color="auto"/>
              <w:left w:val="outset" w:sz="6" w:space="0" w:color="auto"/>
              <w:bottom w:val="outset" w:sz="6" w:space="0" w:color="auto"/>
              <w:right w:val="outset" w:sz="6" w:space="0" w:color="auto"/>
            </w:tcBorders>
            <w:shd w:val="clear" w:color="auto" w:fill="AAAAAA"/>
            <w:vAlign w:val="center"/>
            <w:hideMark/>
          </w:tcPr>
          <w:p w14:paraId="452E2828" w14:textId="77777777" w:rsidR="0019406C" w:rsidRPr="009A3851" w:rsidRDefault="0019406C" w:rsidP="00381E25">
            <w:pPr>
              <w:spacing w:after="0" w:line="360" w:lineRule="auto"/>
              <w:jc w:val="center"/>
              <w:rPr>
                <w:rFonts w:ascii="Arial" w:eastAsia="Times New Roman" w:hAnsi="Arial" w:cs="Arial"/>
                <w:color w:val="252525"/>
                <w:sz w:val="16"/>
                <w:szCs w:val="16"/>
                <w:lang w:eastAsia="nb-NO"/>
              </w:rPr>
            </w:pPr>
            <w:r w:rsidRPr="009A3851">
              <w:rPr>
                <w:rFonts w:ascii="Arial" w:eastAsia="Times New Roman" w:hAnsi="Arial" w:cs="Arial"/>
                <w:b/>
                <w:bCs/>
                <w:color w:val="252525"/>
                <w:sz w:val="16"/>
                <w:szCs w:val="16"/>
                <w:lang w:eastAsia="nb-NO"/>
              </w:rPr>
              <w:t>mm</w:t>
            </w:r>
          </w:p>
        </w:tc>
      </w:tr>
    </w:tbl>
    <w:p w14:paraId="77E603E8" w14:textId="2DA78071" w:rsidR="0019406C" w:rsidRPr="00D8592D" w:rsidRDefault="00D8592D" w:rsidP="00D8592D">
      <w:pPr>
        <w:spacing w:line="360" w:lineRule="auto"/>
        <w:jc w:val="center"/>
        <w:rPr>
          <w:sz w:val="18"/>
          <w:szCs w:val="18"/>
        </w:rPr>
      </w:pPr>
      <w:r>
        <w:rPr>
          <w:sz w:val="18"/>
          <w:szCs w:val="18"/>
        </w:rPr>
        <w:t>Forholdene i dansk-norsk alen og historisk utvikling omregnet i meter</w:t>
      </w:r>
      <w:r w:rsidR="005F6B6E">
        <w:rPr>
          <w:sz w:val="18"/>
          <w:szCs w:val="18"/>
        </w:rPr>
        <w:t>.</w:t>
      </w:r>
    </w:p>
    <w:p w14:paraId="4E30DCD5" w14:textId="77777777" w:rsidR="0027332A" w:rsidRDefault="0027332A" w:rsidP="009A2167">
      <w:pPr>
        <w:pStyle w:val="Overskrift2"/>
        <w:spacing w:line="360" w:lineRule="auto"/>
      </w:pPr>
      <w:bookmarkStart w:id="3" w:name="_Toc483912755"/>
      <w:r>
        <w:t>Båtalen</w:t>
      </w:r>
      <w:bookmarkEnd w:id="3"/>
    </w:p>
    <w:p w14:paraId="4394B377" w14:textId="4FA19ABF" w:rsidR="0027332A" w:rsidRDefault="0027332A" w:rsidP="009A2167">
      <w:pPr>
        <w:spacing w:line="360" w:lineRule="auto"/>
      </w:pPr>
      <w:r>
        <w:t>Båtal</w:t>
      </w:r>
      <w:r w:rsidR="005F6B6E">
        <w:t>e</w:t>
      </w:r>
      <w:r>
        <w:t>nen tilsvarer 21 d-n tommer; avstanden mellom albue og tommeltupp, samt et nevetak. Tommen, 2,75 cm, er litt lengre enn tommen i d-a alen. Denne al</w:t>
      </w:r>
      <w:r w:rsidR="005F6B6E">
        <w:t>e</w:t>
      </w:r>
      <w:r>
        <w:t>nen er mye brukt i båtbygging langs hele vestkysten, men også fra Island og Færøyene. Den er også kjent som gammelalen, nevalen, kvernsteinsalen og stikke, og var vanlig helt tilbake til vikingtiden</w:t>
      </w:r>
      <w:r w:rsidR="005F6B6E">
        <w:t>.</w:t>
      </w:r>
    </w:p>
    <w:p w14:paraId="3AB5BF23" w14:textId="77777777" w:rsidR="0027332A" w:rsidRDefault="0027332A" w:rsidP="009A2167">
      <w:pPr>
        <w:pStyle w:val="Overskrift2"/>
        <w:spacing w:line="360" w:lineRule="auto"/>
      </w:pPr>
      <w:bookmarkStart w:id="4" w:name="_Toc483912756"/>
      <w:r>
        <w:lastRenderedPageBreak/>
        <w:t>Lovalen</w:t>
      </w:r>
      <w:bookmarkEnd w:id="4"/>
    </w:p>
    <w:p w14:paraId="6972728F" w14:textId="77777777" w:rsidR="0027332A" w:rsidRDefault="0027332A" w:rsidP="009A2167">
      <w:pPr>
        <w:spacing w:line="360" w:lineRule="auto"/>
      </w:pPr>
      <w:r>
        <w:t>Lovalen er 47,1 cm, altså ¾ d-a alen, og delt i 24. Den er mer ukjent, men ble antagelig brukt til å måle hest og storfe – altså stolpemål. Stolpemålet var et kjede med lenker som målte omkrets på buken av dyr.</w:t>
      </w:r>
    </w:p>
    <w:p w14:paraId="66A1D7C6" w14:textId="77777777" w:rsidR="0027332A" w:rsidRDefault="0027332A" w:rsidP="009A2167">
      <w:pPr>
        <w:pStyle w:val="Overskrift2"/>
        <w:spacing w:line="360" w:lineRule="auto"/>
      </w:pPr>
      <w:bookmarkStart w:id="5" w:name="_Toc483912757"/>
      <w:r>
        <w:t>Tommelalen</w:t>
      </w:r>
      <w:bookmarkEnd w:id="5"/>
    </w:p>
    <w:p w14:paraId="69DFC27C" w14:textId="11159A01" w:rsidR="0027332A" w:rsidRDefault="0027332A" w:rsidP="009A2167">
      <w:pPr>
        <w:spacing w:line="360" w:lineRule="auto"/>
      </w:pPr>
      <w:r>
        <w:t>Tommelalen er kanskje vår eldste alen, og benevnt helt tilbake i Magnus Lagabøtes landslov fra 1274 som kortalen. Den tilsvarer underarmen mellom albue og tuppen av tommelen, altså ca. 4</w:t>
      </w:r>
      <w:r w:rsidR="005F6B6E">
        <w:t>1-</w:t>
      </w:r>
      <w:r>
        <w:t>42 cm. Langspannet er dermed ca. halvparten.</w:t>
      </w:r>
    </w:p>
    <w:p w14:paraId="4834FD0B" w14:textId="77777777" w:rsidR="0027332A" w:rsidRDefault="0027332A" w:rsidP="0019406C">
      <w:pPr>
        <w:pBdr>
          <w:bottom w:val="single" w:sz="4" w:space="0" w:color="auto"/>
        </w:pBdr>
        <w:tabs>
          <w:tab w:val="left" w:pos="864"/>
        </w:tabs>
        <w:spacing w:line="360" w:lineRule="auto"/>
      </w:pPr>
    </w:p>
    <w:p w14:paraId="33DC5B59" w14:textId="77777777" w:rsidR="0019406C" w:rsidRDefault="0019406C" w:rsidP="0019406C">
      <w:pPr>
        <w:pBdr>
          <w:bottom w:val="single" w:sz="4" w:space="0" w:color="auto"/>
        </w:pBdr>
        <w:tabs>
          <w:tab w:val="left" w:pos="864"/>
        </w:tabs>
        <w:spacing w:line="360" w:lineRule="auto"/>
      </w:pPr>
    </w:p>
    <w:p w14:paraId="27A942B2" w14:textId="77777777" w:rsidR="0027332A" w:rsidRDefault="0027332A" w:rsidP="009A2167">
      <w:pPr>
        <w:spacing w:line="360" w:lineRule="auto"/>
      </w:pPr>
    </w:p>
    <w:p w14:paraId="23706694" w14:textId="77777777" w:rsidR="00220C07" w:rsidRDefault="00F26274" w:rsidP="009A2167">
      <w:pPr>
        <w:pStyle w:val="Overskrift1"/>
        <w:spacing w:line="360" w:lineRule="auto"/>
      </w:pPr>
      <w:bookmarkStart w:id="6" w:name="_Toc483912758"/>
      <w:r>
        <w:t>Kilder</w:t>
      </w:r>
      <w:bookmarkEnd w:id="6"/>
    </w:p>
    <w:p w14:paraId="2A1C1349" w14:textId="72A6D0DE" w:rsidR="009A2167" w:rsidRDefault="009A2167" w:rsidP="009A2167">
      <w:pPr>
        <w:spacing w:line="360" w:lineRule="auto"/>
      </w:pPr>
      <w:r>
        <w:t xml:space="preserve">Kildemateriale for prosjektet har vært en blanding av gjenstander; gamle alenstaver som er tatt vare på i magasinet på Maihaugen, og litteratur. </w:t>
      </w:r>
      <w:r w:rsidR="005F6B6E">
        <w:t>B</w:t>
      </w:r>
      <w:r w:rsidR="00A92772">
        <w:t>oka til Jon Bojer Godal om mål og regning i de gamle håndverkene har hatt en helt sentral rolle og Godal selv har vært rådgivende involvert i prosjektet fra begynnelsen.</w:t>
      </w:r>
    </w:p>
    <w:p w14:paraId="121C90FE" w14:textId="77777777" w:rsidR="00220C07" w:rsidRDefault="00220C07" w:rsidP="009A2167">
      <w:pPr>
        <w:pStyle w:val="Listeavsnitt"/>
        <w:numPr>
          <w:ilvl w:val="0"/>
          <w:numId w:val="1"/>
        </w:numPr>
        <w:spacing w:line="360" w:lineRule="auto"/>
      </w:pPr>
      <w:r>
        <w:t xml:space="preserve">Gjenstander </w:t>
      </w:r>
    </w:p>
    <w:p w14:paraId="6CF31FF6" w14:textId="77777777" w:rsidR="00F26274" w:rsidRDefault="00220C07" w:rsidP="009A2167">
      <w:pPr>
        <w:pStyle w:val="Listeavsnitt"/>
        <w:numPr>
          <w:ilvl w:val="1"/>
          <w:numId w:val="1"/>
        </w:numPr>
        <w:spacing w:line="360" w:lineRule="auto"/>
      </w:pPr>
      <w:r>
        <w:t>Samling av alenstaver</w:t>
      </w:r>
      <w:r w:rsidR="00F26274">
        <w:t xml:space="preserve"> i magasinet på Maihaugen</w:t>
      </w:r>
    </w:p>
    <w:p w14:paraId="461E0957" w14:textId="77777777" w:rsidR="00220C07" w:rsidRDefault="00F26274" w:rsidP="009A2167">
      <w:pPr>
        <w:pStyle w:val="Listeavsnitt"/>
        <w:numPr>
          <w:ilvl w:val="1"/>
          <w:numId w:val="1"/>
        </w:numPr>
        <w:spacing w:line="360" w:lineRule="auto"/>
      </w:pPr>
      <w:r>
        <w:t>Andre enkeltståen</w:t>
      </w:r>
      <w:r w:rsidR="00E92C78">
        <w:t>de eksemplarer (Hugstmyr, Godal</w:t>
      </w:r>
      <w:r>
        <w:t>)</w:t>
      </w:r>
    </w:p>
    <w:p w14:paraId="09593AE1" w14:textId="77777777" w:rsidR="00220C07" w:rsidRDefault="00E92C78" w:rsidP="009A2167">
      <w:pPr>
        <w:pStyle w:val="Listeavsnitt"/>
        <w:numPr>
          <w:ilvl w:val="0"/>
          <w:numId w:val="1"/>
        </w:numPr>
        <w:spacing w:line="360" w:lineRule="auto"/>
      </w:pPr>
      <w:r>
        <w:t>Litteratur</w:t>
      </w:r>
    </w:p>
    <w:p w14:paraId="3F348F46" w14:textId="77777777" w:rsidR="00E92C78" w:rsidRPr="00E92C78" w:rsidRDefault="00E92C78" w:rsidP="00E92C78">
      <w:pPr>
        <w:pStyle w:val="Listeavsnitt"/>
        <w:numPr>
          <w:ilvl w:val="1"/>
          <w:numId w:val="1"/>
        </w:numPr>
      </w:pPr>
      <w:r w:rsidRPr="00E92C78">
        <w:rPr>
          <w:b/>
        </w:rPr>
        <w:t>Godal, Jon Bojer</w:t>
      </w:r>
      <w:r w:rsidRPr="00E92C78">
        <w:t xml:space="preserve">. </w:t>
      </w:r>
      <w:r w:rsidRPr="00E92C78">
        <w:tab/>
      </w:r>
      <w:r w:rsidRPr="00E92C78">
        <w:rPr>
          <w:i/>
        </w:rPr>
        <w:t>Å rekne brøk med han Tykje. Litt om båt- og husrekning</w:t>
      </w:r>
      <w:r w:rsidRPr="00E92C78">
        <w:t>. Trondheim 2016.</w:t>
      </w:r>
    </w:p>
    <w:p w14:paraId="5E69397C" w14:textId="77777777" w:rsidR="00E92C78" w:rsidRPr="00E92C78" w:rsidRDefault="00E92C78" w:rsidP="00E92C78">
      <w:pPr>
        <w:pStyle w:val="Listeavsnitt"/>
        <w:numPr>
          <w:ilvl w:val="1"/>
          <w:numId w:val="1"/>
        </w:numPr>
      </w:pPr>
      <w:r w:rsidRPr="00E92C78">
        <w:rPr>
          <w:b/>
        </w:rPr>
        <w:t>Steinnes, Asgaut</w:t>
      </w:r>
      <w:r w:rsidRPr="00E92C78">
        <w:t xml:space="preserve">.  </w:t>
      </w:r>
      <w:r w:rsidRPr="00E92C78">
        <w:tab/>
        <w:t xml:space="preserve">«Mål, vekt og verderekning i Noreg i millomalderen og ei tid etter» i </w:t>
      </w:r>
      <w:r w:rsidRPr="00E92C78">
        <w:rPr>
          <w:i/>
        </w:rPr>
        <w:t>Nordisk Kultur: Maal og Vægt</w:t>
      </w:r>
      <w:r w:rsidRPr="00E92C78">
        <w:t>, ss. 84-154, Alb. Bonniers Boktryckeri, Stockholm 1936.</w:t>
      </w:r>
    </w:p>
    <w:p w14:paraId="05CF27B6" w14:textId="77777777" w:rsidR="00801B1F" w:rsidRPr="00E92C78" w:rsidRDefault="00E92C78" w:rsidP="00E92C78">
      <w:pPr>
        <w:pStyle w:val="Listeavsnitt"/>
        <w:numPr>
          <w:ilvl w:val="1"/>
          <w:numId w:val="1"/>
        </w:numPr>
        <w:rPr>
          <w:lang w:val="en-US"/>
        </w:rPr>
      </w:pPr>
      <w:r w:rsidRPr="00E92C78">
        <w:rPr>
          <w:b/>
          <w:lang w:val="en-US"/>
        </w:rPr>
        <w:t>Watson, Charles M</w:t>
      </w:r>
      <w:r>
        <w:rPr>
          <w:lang w:val="en-US"/>
        </w:rPr>
        <w:t xml:space="preserve">. </w:t>
      </w:r>
      <w:r w:rsidRPr="00E92C78">
        <w:rPr>
          <w:lang w:val="en-US"/>
        </w:rPr>
        <w:t xml:space="preserve">«The origin of English measures of length» I </w:t>
      </w:r>
      <w:r w:rsidRPr="00E92C78">
        <w:rPr>
          <w:i/>
          <w:lang w:val="en-US"/>
        </w:rPr>
        <w:t xml:space="preserve">Journal of the Royal Society of Arts, </w:t>
      </w:r>
      <w:r w:rsidRPr="00E92C78">
        <w:rPr>
          <w:lang w:val="en-US"/>
        </w:rPr>
        <w:t>Vol. 64, No. 3293, des. 1915, ss. 125-131</w:t>
      </w:r>
    </w:p>
    <w:p w14:paraId="7733268A" w14:textId="77777777" w:rsidR="00E92C78" w:rsidRPr="00E92C78" w:rsidRDefault="00E92C78" w:rsidP="00E92C78">
      <w:pPr>
        <w:pStyle w:val="Listeavsnitt"/>
        <w:ind w:left="1788"/>
        <w:rPr>
          <w:sz w:val="18"/>
          <w:szCs w:val="18"/>
          <w:lang w:val="en-US"/>
        </w:rPr>
      </w:pPr>
    </w:p>
    <w:p w14:paraId="005A6988" w14:textId="77777777" w:rsidR="00801B1F" w:rsidRDefault="00404B52" w:rsidP="00801B1F">
      <w:pPr>
        <w:pStyle w:val="Overskrift1"/>
      </w:pPr>
      <w:bookmarkStart w:id="7" w:name="_Toc483912759"/>
      <w:r>
        <w:t>Involverte</w:t>
      </w:r>
      <w:bookmarkEnd w:id="7"/>
    </w:p>
    <w:p w14:paraId="278F4160" w14:textId="77777777" w:rsidR="00801B1F" w:rsidRDefault="00801B1F" w:rsidP="00E92C78">
      <w:pPr>
        <w:spacing w:line="360" w:lineRule="auto"/>
      </w:pPr>
      <w:r>
        <w:t xml:space="preserve">Eivind Falk tok initiativ til prosjektet, Jon Bojer Godal har bidratt gjennom boken sin og rådgivende, Øystein Husemoen har produsert stavene, mens Simen Omang har </w:t>
      </w:r>
      <w:r w:rsidR="005550F0">
        <w:t>vært prosjektleder, dokumentator og produksjonsansvarlig.</w:t>
      </w:r>
    </w:p>
    <w:p w14:paraId="3DCBD7D8" w14:textId="77777777" w:rsidR="005550F0" w:rsidRPr="00801B1F" w:rsidRDefault="005550F0" w:rsidP="00801B1F"/>
    <w:p w14:paraId="502444C5" w14:textId="77777777" w:rsidR="00271DFE" w:rsidRDefault="00271DFE" w:rsidP="009A2167">
      <w:pPr>
        <w:pStyle w:val="Overskrift1"/>
        <w:spacing w:line="360" w:lineRule="auto"/>
      </w:pPr>
      <w:bookmarkStart w:id="8" w:name="_Toc483912760"/>
      <w:r>
        <w:lastRenderedPageBreak/>
        <w:t>Tilvirkning</w:t>
      </w:r>
      <w:bookmarkEnd w:id="8"/>
    </w:p>
    <w:p w14:paraId="1A6F2877" w14:textId="77777777" w:rsidR="002C0B8E" w:rsidRDefault="002C0B8E" w:rsidP="002C0B8E">
      <w:pPr>
        <w:spacing w:line="360" w:lineRule="auto"/>
      </w:pPr>
      <w:r>
        <w:t xml:space="preserve">Prosjektet ble lagt opp med en helthetlig tilnærming, slik at avgjørelsene som lå til grunn for den ferdige staven skulle være gjennomtenkte. På den ene siden lå gjennomgang av kildemateriale til grunn for utvalget av hvilke alentyper som skulle graveres inn på hver side av staven. </w:t>
      </w:r>
      <w:r w:rsidR="00404B52">
        <w:t>Forskjellige</w:t>
      </w:r>
      <w:r>
        <w:t xml:space="preserve"> muligheter ble vurdert, og det mest aktuelle alenmålet som falt utenfor ble likevel med på staven, men markert som ¾ båtalen (handbåggåmål). Gjennomgangen av kildemateriale hadde også et øye til materialbruk og formgivning, i tillegg til å kontrollregne alle mål og alle inndelinger ned til 100-dels millimeter.</w:t>
      </w:r>
    </w:p>
    <w:p w14:paraId="35700A1D" w14:textId="77777777" w:rsidR="00397C08" w:rsidRPr="002C0B8E" w:rsidRDefault="00AF463B" w:rsidP="002C0B8E">
      <w:pPr>
        <w:spacing w:line="360" w:lineRule="auto"/>
      </w:pPr>
      <w:r>
        <w:t xml:space="preserve">På den andre siden lå selve designen av staven og av hensiktsmessig produksjonsmetode. Det ble tidlig klart at vi skulle gravere stavene med CNC-fres, av hensyn til presisjon og effektivitet. Samtidig skulle stavene ha gode bruksegenskaper. De er rette for å kunne brukes som markeringsverktøy eller måle flater, </w:t>
      </w:r>
      <w:r w:rsidR="00397C08">
        <w:t>og har dimensjoner for enkelt å måle tykkelse (1’’ bred – ½’’ tykk).</w:t>
      </w:r>
    </w:p>
    <w:p w14:paraId="2640CCCF" w14:textId="77777777" w:rsidR="00801B1F" w:rsidRDefault="00801B1F" w:rsidP="00271DFE">
      <w:pPr>
        <w:pStyle w:val="Overskrift2"/>
      </w:pPr>
    </w:p>
    <w:p w14:paraId="1EFDE59C" w14:textId="77777777" w:rsidR="00F26274" w:rsidRDefault="00F26274" w:rsidP="00271DFE">
      <w:pPr>
        <w:pStyle w:val="Overskrift2"/>
      </w:pPr>
      <w:bookmarkStart w:id="9" w:name="_Toc483912761"/>
      <w:r>
        <w:t>Materiale</w:t>
      </w:r>
      <w:r w:rsidR="00397C08">
        <w:t>r</w:t>
      </w:r>
      <w:bookmarkEnd w:id="9"/>
    </w:p>
    <w:p w14:paraId="0D5E654C" w14:textId="77777777" w:rsidR="00953F99" w:rsidRDefault="00F26274" w:rsidP="009A2167">
      <w:pPr>
        <w:spacing w:line="360" w:lineRule="auto"/>
      </w:pPr>
      <w:r>
        <w:t xml:space="preserve">I samlingen på Maihaugen er det stokker i særlig furu og bjørk som går igjen, selv om noen </w:t>
      </w:r>
      <w:r w:rsidR="00404B52">
        <w:t>også er laget i importerte tresorter</w:t>
      </w:r>
      <w:r>
        <w:t xml:space="preserve">. </w:t>
      </w:r>
      <w:r w:rsidR="00397C08">
        <w:t>Gode a</w:t>
      </w:r>
      <w:r w:rsidR="00404B52">
        <w:t>lenstaver kan lages i mange tresorte</w:t>
      </w:r>
      <w:r w:rsidR="00397C08">
        <w:t>r, men følgende kriterier utfra funksjon ble vurdert:</w:t>
      </w:r>
    </w:p>
    <w:p w14:paraId="7960BCFE" w14:textId="77777777" w:rsidR="006C6A9E" w:rsidRDefault="00953F99" w:rsidP="009A2167">
      <w:pPr>
        <w:pStyle w:val="Listeavsnitt"/>
        <w:numPr>
          <w:ilvl w:val="0"/>
          <w:numId w:val="1"/>
        </w:numPr>
        <w:spacing w:line="360" w:lineRule="auto"/>
      </w:pPr>
      <w:r>
        <w:t>Skal ikke slå seg: materialene må derfor komme fra en rettvokst del av treet uten påvirkning fra kvist og vridninge</w:t>
      </w:r>
      <w:r w:rsidR="006C6A9E">
        <w:t xml:space="preserve">r, og være godt tørket. </w:t>
      </w:r>
    </w:p>
    <w:p w14:paraId="0F3F58CF" w14:textId="77777777" w:rsidR="006C6A9E" w:rsidRDefault="00397C08" w:rsidP="009A2167">
      <w:pPr>
        <w:pStyle w:val="Listeavsnitt"/>
        <w:numPr>
          <w:ilvl w:val="0"/>
          <w:numId w:val="1"/>
        </w:numPr>
        <w:spacing w:line="360" w:lineRule="auto"/>
      </w:pPr>
      <w:r>
        <w:t>S</w:t>
      </w:r>
      <w:r w:rsidR="006C6A9E">
        <w:t xml:space="preserve">iden merkene vil være presise og stokken vil være utsatt for mye bruk der den får seg slag, mistes i bakken, osv. </w:t>
      </w:r>
      <w:r>
        <w:t>er</w:t>
      </w:r>
      <w:r w:rsidR="006C6A9E">
        <w:t xml:space="preserve"> ved som står godt imot merker i overflaten og utrivninger av kantene</w:t>
      </w:r>
      <w:r>
        <w:t xml:space="preserve"> egnet</w:t>
      </w:r>
      <w:r w:rsidR="006C6A9E">
        <w:t>. Noen av de gamle stokkene har sprukket på langs, så virke motstandsdyktig mot splitting er også positivt.</w:t>
      </w:r>
    </w:p>
    <w:p w14:paraId="0C3EAC7C" w14:textId="77777777" w:rsidR="006C6A9E" w:rsidRDefault="006C6A9E" w:rsidP="009A2167">
      <w:pPr>
        <w:pStyle w:val="Listeavsnitt"/>
        <w:numPr>
          <w:ilvl w:val="0"/>
          <w:numId w:val="1"/>
        </w:numPr>
        <w:spacing w:line="360" w:lineRule="auto"/>
      </w:pPr>
      <w:r>
        <w:t>Porestruktur: Merkene vil freses ut og så fylles med sverte, v</w:t>
      </w:r>
      <w:r w:rsidR="00397C08">
        <w:t>ed</w:t>
      </w:r>
      <w:r>
        <w:t xml:space="preserve"> med store porer kan derfor få mye sverte ned i porene og bli stygge, eller vanskelige å lese av.</w:t>
      </w:r>
    </w:p>
    <w:p w14:paraId="5B6BB5C3" w14:textId="6928A0FD" w:rsidR="006C6A9E" w:rsidRDefault="006C6A9E" w:rsidP="009A2167">
      <w:pPr>
        <w:pStyle w:val="Listeavsnitt"/>
        <w:numPr>
          <w:ilvl w:val="0"/>
          <w:numId w:val="1"/>
        </w:numPr>
        <w:spacing w:line="360" w:lineRule="auto"/>
      </w:pPr>
      <w:r>
        <w:t xml:space="preserve">Kantskåren: tatt i betraktning </w:t>
      </w:r>
      <w:r w:rsidR="00C7243E">
        <w:t>at</w:t>
      </w:r>
      <w:r>
        <w:t xml:space="preserve"> ved slår seg mer langs </w:t>
      </w:r>
      <w:r w:rsidR="00397C08">
        <w:t>tangentielle</w:t>
      </w:r>
      <w:r>
        <w:t xml:space="preserve"> skår, vil det være et poeng å få stokkene skåret med stående årringer 90 grader på bredeste kant.</w:t>
      </w:r>
    </w:p>
    <w:p w14:paraId="4E28D3D4" w14:textId="77777777" w:rsidR="005B282D" w:rsidRDefault="006C6A9E" w:rsidP="00510DAE">
      <w:pPr>
        <w:pStyle w:val="Listeavsnitt"/>
        <w:numPr>
          <w:ilvl w:val="0"/>
          <w:numId w:val="1"/>
        </w:numPr>
        <w:spacing w:line="360" w:lineRule="auto"/>
      </w:pPr>
      <w:r>
        <w:t>Tatt i betraktning disse poengene skiller løvtrærne med små porer seg ut, gjerne noe som når god dimensjon, slik at årringene blir så kantskårne</w:t>
      </w:r>
      <w:r w:rsidR="00220483">
        <w:t xml:space="preserve"> og rett</w:t>
      </w:r>
      <w:r w:rsidR="00AD73BE">
        <w:t>e</w:t>
      </w:r>
      <w:r w:rsidR="00220483">
        <w:t xml:space="preserve"> som mulig:</w:t>
      </w:r>
      <w:r w:rsidR="00397C08">
        <w:t xml:space="preserve"> lønn, bjørk, rogn, selje, bøk, svartor, ask.</w:t>
      </w:r>
      <w:r w:rsidR="00220483">
        <w:t xml:space="preserve"> </w:t>
      </w:r>
    </w:p>
    <w:p w14:paraId="0F534BA1" w14:textId="77777777" w:rsidR="00801B1F" w:rsidRDefault="00801B1F" w:rsidP="00801B1F">
      <w:pPr>
        <w:pStyle w:val="Listeavsnitt"/>
        <w:spacing w:line="360" w:lineRule="auto"/>
        <w:ind w:left="1068"/>
      </w:pPr>
    </w:p>
    <w:p w14:paraId="09890A47" w14:textId="77777777" w:rsidR="00510DAE" w:rsidRDefault="00510DAE" w:rsidP="00510DAE">
      <w:pPr>
        <w:pStyle w:val="Overskrift2"/>
      </w:pPr>
      <w:bookmarkStart w:id="10" w:name="_Toc483912762"/>
      <w:r>
        <w:lastRenderedPageBreak/>
        <w:t>Opptegning av grafiske filer</w:t>
      </w:r>
      <w:bookmarkEnd w:id="10"/>
    </w:p>
    <w:p w14:paraId="695BEE67" w14:textId="77777777" w:rsidR="00103C05" w:rsidRDefault="00510DAE" w:rsidP="00510DAE">
      <w:pPr>
        <w:pStyle w:val="Ingenmellomrom"/>
        <w:spacing w:line="360" w:lineRule="auto"/>
      </w:pPr>
      <w:r>
        <w:t>CNC-fres fungerer med utgangspunkt i vektorgrafikk og det var derfor nødvendig å designe alle de fire sidene på staven i fire forskjellige .ai filer (Adobe Illustrator). Med dette programmet kunne vi markere strekene helt presist</w:t>
      </w:r>
      <w:r w:rsidR="00103C05">
        <w:t xml:space="preserve"> og legge til ekstra informasjon i form av tekst og tall. Informasjon som står på staven er:</w:t>
      </w:r>
    </w:p>
    <w:p w14:paraId="06D5D07F" w14:textId="39E32ED1" w:rsidR="00103C05" w:rsidRDefault="00404B52" w:rsidP="00103C05">
      <w:pPr>
        <w:pStyle w:val="Ingenmellomrom"/>
        <w:numPr>
          <w:ilvl w:val="0"/>
          <w:numId w:val="1"/>
        </w:numPr>
        <w:spacing w:line="360" w:lineRule="auto"/>
      </w:pPr>
      <w:r>
        <w:t xml:space="preserve">Logo Norsk </w:t>
      </w:r>
      <w:r w:rsidR="006B56C9">
        <w:t>h</w:t>
      </w:r>
      <w:r>
        <w:t>åndverksinstitut</w:t>
      </w:r>
      <w:r w:rsidR="00103C05">
        <w:t>t</w:t>
      </w:r>
    </w:p>
    <w:p w14:paraId="53AC3AE7" w14:textId="77777777" w:rsidR="00103C05" w:rsidRDefault="00103C05" w:rsidP="00103C05">
      <w:pPr>
        <w:pStyle w:val="Ingenmellomrom"/>
        <w:numPr>
          <w:ilvl w:val="0"/>
          <w:numId w:val="1"/>
        </w:numPr>
        <w:spacing w:line="360" w:lineRule="auto"/>
      </w:pPr>
      <w:r>
        <w:t>Navn på de fire skalaene</w:t>
      </w:r>
    </w:p>
    <w:p w14:paraId="115C948D" w14:textId="77777777" w:rsidR="00103C05" w:rsidRDefault="00103C05" w:rsidP="00103C05">
      <w:pPr>
        <w:pStyle w:val="Ingenmellomrom"/>
        <w:numPr>
          <w:ilvl w:val="0"/>
          <w:numId w:val="1"/>
        </w:numPr>
        <w:spacing w:line="360" w:lineRule="auto"/>
      </w:pPr>
      <w:r>
        <w:t>Tommer (arabiske tal</w:t>
      </w:r>
      <w:r w:rsidR="00404B52">
        <w:t>l midt på hver side</w:t>
      </w:r>
      <w:r>
        <w:t>)</w:t>
      </w:r>
    </w:p>
    <w:p w14:paraId="27BB9687" w14:textId="77777777" w:rsidR="00103C05" w:rsidRDefault="00103C05" w:rsidP="00103C05">
      <w:pPr>
        <w:pStyle w:val="Ingenmellomrom"/>
        <w:numPr>
          <w:ilvl w:val="0"/>
          <w:numId w:val="1"/>
        </w:numPr>
        <w:spacing w:line="360" w:lineRule="auto"/>
      </w:pPr>
      <w:r>
        <w:t xml:space="preserve">Inndeling av hver alen (brøker øverst på hver </w:t>
      </w:r>
      <w:r w:rsidR="00404B52">
        <w:t>side</w:t>
      </w:r>
      <w:r>
        <w:t>)</w:t>
      </w:r>
    </w:p>
    <w:p w14:paraId="628A8073" w14:textId="77777777" w:rsidR="00103C05" w:rsidRDefault="00103C05" w:rsidP="00103C05">
      <w:pPr>
        <w:pStyle w:val="Ingenmellomrom"/>
        <w:numPr>
          <w:ilvl w:val="0"/>
          <w:numId w:val="1"/>
        </w:numPr>
        <w:spacing w:line="360" w:lineRule="auto"/>
      </w:pPr>
      <w:r>
        <w:t>Navn på mål (neder</w:t>
      </w:r>
      <w:r w:rsidR="00404B52">
        <w:t>st på hver side</w:t>
      </w:r>
      <w:r>
        <w:t>)</w:t>
      </w:r>
    </w:p>
    <w:p w14:paraId="766E9996" w14:textId="5B87E9A2" w:rsidR="0027332A" w:rsidRDefault="00103C05" w:rsidP="009A2167">
      <w:pPr>
        <w:pStyle w:val="Ingenmellomrom"/>
        <w:numPr>
          <w:ilvl w:val="0"/>
          <w:numId w:val="1"/>
        </w:numPr>
        <w:spacing w:line="360" w:lineRule="auto"/>
      </w:pPr>
      <w:r>
        <w:t xml:space="preserve">Avtagende detaljer fra venstre mot høyre og lesbar forskjell mellom større enheter </w:t>
      </w:r>
      <w:r w:rsidR="00510DAE">
        <w:t xml:space="preserve">  </w:t>
      </w:r>
    </w:p>
    <w:p w14:paraId="0C06F938" w14:textId="77777777" w:rsidR="00034FA1" w:rsidRDefault="00034FA1" w:rsidP="00034FA1">
      <w:pPr>
        <w:pStyle w:val="Ingenmellomrom"/>
        <w:spacing w:line="360" w:lineRule="auto"/>
        <w:ind w:left="1068"/>
      </w:pPr>
    </w:p>
    <w:p w14:paraId="02939836" w14:textId="77777777" w:rsidR="00DE1F91" w:rsidRDefault="00DE1F91" w:rsidP="00DE1F91">
      <w:pPr>
        <w:pStyle w:val="Ingenmellomrom"/>
        <w:spacing w:line="360" w:lineRule="auto"/>
        <w:ind w:left="1068"/>
      </w:pPr>
    </w:p>
    <w:p w14:paraId="7343124D" w14:textId="77777777" w:rsidR="00DE1F91" w:rsidRDefault="00DE1F91" w:rsidP="00DE1F91">
      <w:pPr>
        <w:pStyle w:val="Ingenmellomrom"/>
        <w:spacing w:line="360" w:lineRule="auto"/>
      </w:pPr>
      <w:r>
        <w:rPr>
          <w:noProof/>
          <w:lang w:eastAsia="nb-NO"/>
        </w:rPr>
        <w:drawing>
          <wp:inline distT="0" distB="0" distL="0" distR="0" wp14:anchorId="32D74077" wp14:editId="2D0C9278">
            <wp:extent cx="5760720" cy="240030"/>
            <wp:effectExtent l="0" t="0" r="0" b="7620"/>
            <wp:docPr id="5"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lenstokk ny2ok.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40030"/>
                    </a:xfrm>
                    <a:prstGeom prst="rect">
                      <a:avLst/>
                    </a:prstGeom>
                  </pic:spPr>
                </pic:pic>
              </a:graphicData>
            </a:graphic>
          </wp:inline>
        </w:drawing>
      </w:r>
    </w:p>
    <w:p w14:paraId="6F220723" w14:textId="77777777" w:rsidR="005B282D" w:rsidRDefault="0019406C" w:rsidP="005B282D">
      <w:pPr>
        <w:rPr>
          <w:rFonts w:asciiTheme="majorHAnsi" w:eastAsiaTheme="majorEastAsia" w:hAnsiTheme="majorHAnsi" w:cstheme="majorBidi"/>
          <w:color w:val="2E74B5" w:themeColor="accent1" w:themeShade="BF"/>
          <w:sz w:val="26"/>
          <w:szCs w:val="26"/>
        </w:rPr>
      </w:pPr>
      <w:r>
        <w:rPr>
          <w:rFonts w:asciiTheme="majorHAnsi" w:eastAsiaTheme="majorEastAsia" w:hAnsiTheme="majorHAnsi" w:cstheme="majorBidi"/>
          <w:noProof/>
          <w:color w:val="2E74B5" w:themeColor="accent1" w:themeShade="BF"/>
          <w:sz w:val="26"/>
          <w:szCs w:val="26"/>
          <w:lang w:eastAsia="nb-NO"/>
        </w:rPr>
        <w:drawing>
          <wp:inline distT="0" distB="0" distL="0" distR="0" wp14:anchorId="16A46BE8" wp14:editId="77F92BA7">
            <wp:extent cx="5760720" cy="123825"/>
            <wp:effectExtent l="0" t="0" r="0" b="9525"/>
            <wp:docPr id="15" name="Bil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Båtalen ok.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123825"/>
                    </a:xfrm>
                    <a:prstGeom prst="rect">
                      <a:avLst/>
                    </a:prstGeom>
                  </pic:spPr>
                </pic:pic>
              </a:graphicData>
            </a:graphic>
          </wp:inline>
        </w:drawing>
      </w:r>
    </w:p>
    <w:p w14:paraId="0778C187" w14:textId="77777777" w:rsidR="00034FA1" w:rsidRDefault="0019406C" w:rsidP="005B282D">
      <w:r>
        <w:rPr>
          <w:noProof/>
          <w:lang w:eastAsia="nb-NO"/>
        </w:rPr>
        <w:drawing>
          <wp:inline distT="0" distB="0" distL="0" distR="0" wp14:anchorId="072BD683" wp14:editId="01E98DFF">
            <wp:extent cx="5760720" cy="240030"/>
            <wp:effectExtent l="0" t="0" r="0" b="7620"/>
            <wp:docPr id="16" name="Bil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lenstokk - metrisk ny ok.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40030"/>
                    </a:xfrm>
                    <a:prstGeom prst="rect">
                      <a:avLst/>
                    </a:prstGeom>
                  </pic:spPr>
                </pic:pic>
              </a:graphicData>
            </a:graphic>
          </wp:inline>
        </w:drawing>
      </w:r>
    </w:p>
    <w:p w14:paraId="3EA51C9A" w14:textId="77777777" w:rsidR="0019406C" w:rsidRDefault="0019406C" w:rsidP="005B282D">
      <w:r>
        <w:rPr>
          <w:noProof/>
          <w:lang w:eastAsia="nb-NO"/>
        </w:rPr>
        <w:drawing>
          <wp:inline distT="0" distB="0" distL="0" distR="0" wp14:anchorId="6CACAFA3" wp14:editId="158DF480">
            <wp:extent cx="5760720" cy="135890"/>
            <wp:effectExtent l="0" t="0" r="0" b="0"/>
            <wp:docPr id="17" name="Bil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Lovalen ny ok.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135890"/>
                    </a:xfrm>
                    <a:prstGeom prst="rect">
                      <a:avLst/>
                    </a:prstGeom>
                  </pic:spPr>
                </pic:pic>
              </a:graphicData>
            </a:graphic>
          </wp:inline>
        </w:drawing>
      </w:r>
    </w:p>
    <w:p w14:paraId="5F472180" w14:textId="77777777" w:rsidR="0019406C" w:rsidRPr="00D8592D" w:rsidRDefault="00D8592D" w:rsidP="00D8592D">
      <w:pPr>
        <w:jc w:val="center"/>
        <w:rPr>
          <w:sz w:val="18"/>
          <w:szCs w:val="18"/>
        </w:rPr>
      </w:pPr>
      <w:r>
        <w:rPr>
          <w:sz w:val="18"/>
          <w:szCs w:val="18"/>
        </w:rPr>
        <w:t>De fire kantene slik de er tegnet</w:t>
      </w:r>
    </w:p>
    <w:p w14:paraId="46DD185F" w14:textId="77777777" w:rsidR="0019406C" w:rsidRDefault="0019406C" w:rsidP="00DE1F91">
      <w:pPr>
        <w:pStyle w:val="Overskrift2"/>
        <w:spacing w:line="360" w:lineRule="auto"/>
      </w:pPr>
    </w:p>
    <w:p w14:paraId="2AFCCB6E" w14:textId="77777777" w:rsidR="00DE1F91" w:rsidRDefault="00DE1F91" w:rsidP="00DE1F91">
      <w:pPr>
        <w:pStyle w:val="Overskrift2"/>
        <w:spacing w:line="360" w:lineRule="auto"/>
      </w:pPr>
      <w:bookmarkStart w:id="11" w:name="_Toc483912763"/>
      <w:r>
        <w:t>Prøvep</w:t>
      </w:r>
      <w:r w:rsidR="00FA409B">
        <w:t>roduksjon</w:t>
      </w:r>
      <w:bookmarkEnd w:id="11"/>
    </w:p>
    <w:p w14:paraId="3F150969" w14:textId="77777777" w:rsidR="00EA4F13" w:rsidRDefault="00E53344" w:rsidP="00E53344">
      <w:pPr>
        <w:spacing w:line="360" w:lineRule="auto"/>
      </w:pPr>
      <w:r>
        <w:t>Det ble gjort en produksjon av staver i lønn til prøver og disse ble gravert inn med den store C</w:t>
      </w:r>
      <w:r w:rsidR="00404B52">
        <w:t>N</w:t>
      </w:r>
      <w:r>
        <w:t xml:space="preserve">C-fresen ved verkstedkollektivet Fellesverkstedet i Oslo. Med dette fant vi visse problemområder og løsninger før vi gikk i gang med produksjonen av alle stavene. Senere justerte vi tegninger og valgte fremgangsmåte for vinkel på fresestål, innfesting i maskinen osv. </w:t>
      </w:r>
      <w:r w:rsidR="00C47E87">
        <w:t>Samtidig forkastet vi tanken om beslag på kortendene.</w:t>
      </w:r>
    </w:p>
    <w:p w14:paraId="79E15B72" w14:textId="77777777" w:rsidR="00F26274" w:rsidRDefault="00DE1F91" w:rsidP="009A2167">
      <w:pPr>
        <w:spacing w:line="360" w:lineRule="auto"/>
      </w:pPr>
      <w:r>
        <w:rPr>
          <w:noProof/>
          <w:lang w:eastAsia="nb-NO"/>
        </w:rPr>
        <w:drawing>
          <wp:inline distT="0" distB="0" distL="0" distR="0" wp14:anchorId="640E4442" wp14:editId="125D8EF7">
            <wp:extent cx="5760720" cy="1507490"/>
            <wp:effectExtent l="0" t="0" r="0" b="0"/>
            <wp:docPr id="4" name="Bil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C_1312ok.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1507490"/>
                    </a:xfrm>
                    <a:prstGeom prst="rect">
                      <a:avLst/>
                    </a:prstGeom>
                  </pic:spPr>
                </pic:pic>
              </a:graphicData>
            </a:graphic>
          </wp:inline>
        </w:drawing>
      </w:r>
    </w:p>
    <w:p w14:paraId="557E2CC8" w14:textId="77777777" w:rsidR="00813702" w:rsidRPr="008F06CF" w:rsidRDefault="008F06CF" w:rsidP="008F06CF">
      <w:pPr>
        <w:spacing w:after="0" w:line="240" w:lineRule="auto"/>
        <w:jc w:val="center"/>
        <w:rPr>
          <w:sz w:val="18"/>
          <w:szCs w:val="18"/>
        </w:rPr>
      </w:pPr>
      <w:r>
        <w:rPr>
          <w:sz w:val="18"/>
          <w:szCs w:val="18"/>
        </w:rPr>
        <w:t>De fire kantene slik de er frest</w:t>
      </w:r>
    </w:p>
    <w:p w14:paraId="6488E4F9" w14:textId="77777777" w:rsidR="00801B1F" w:rsidRDefault="00801B1F" w:rsidP="00813702">
      <w:pPr>
        <w:pStyle w:val="Overskrift2"/>
      </w:pPr>
    </w:p>
    <w:p w14:paraId="72C50902" w14:textId="77777777" w:rsidR="00813702" w:rsidRDefault="00813702" w:rsidP="00813702">
      <w:pPr>
        <w:pStyle w:val="Overskrift2"/>
      </w:pPr>
      <w:bookmarkStart w:id="12" w:name="_Toc483912764"/>
      <w:r>
        <w:t>Produksjon</w:t>
      </w:r>
      <w:bookmarkEnd w:id="12"/>
    </w:p>
    <w:p w14:paraId="0BF788CB" w14:textId="054FF24A" w:rsidR="001875E8" w:rsidRDefault="00813702" w:rsidP="001875E8">
      <w:pPr>
        <w:spacing w:line="360" w:lineRule="auto"/>
      </w:pPr>
      <w:r>
        <w:t>Produksjonen ble satt bort til Øystein Husemoen på Lillehammer som produserte 250 stk</w:t>
      </w:r>
      <w:r w:rsidR="006B56C9">
        <w:t>.</w:t>
      </w:r>
      <w:r>
        <w:t xml:space="preserve"> i bøk, alm, bjørk, osp og selje. Av disse holt bøkestavene jevnest kvalitet. De vanligste feilene på stavene er at de slår seg litt, at freseporet er stygt</w:t>
      </w:r>
      <w:r w:rsidR="001875E8">
        <w:t>, at fresedybde er ujevn. For øvrig er stavene fine.</w:t>
      </w:r>
    </w:p>
    <w:p w14:paraId="324778FD" w14:textId="77777777" w:rsidR="00404B52" w:rsidRDefault="00404B52" w:rsidP="001875E8">
      <w:pPr>
        <w:spacing w:line="360" w:lineRule="auto"/>
      </w:pPr>
    </w:p>
    <w:p w14:paraId="7AF93FF3" w14:textId="77777777" w:rsidR="00404B52" w:rsidRDefault="00404B52" w:rsidP="001875E8">
      <w:pPr>
        <w:spacing w:line="360" w:lineRule="auto"/>
      </w:pPr>
    </w:p>
    <w:p w14:paraId="47173667" w14:textId="77777777" w:rsidR="001875E8" w:rsidRDefault="00034FA1" w:rsidP="008A4106">
      <w:pPr>
        <w:spacing w:line="360" w:lineRule="auto"/>
        <w:jc w:val="center"/>
      </w:pPr>
      <w:r>
        <w:rPr>
          <w:noProof/>
          <w:lang w:eastAsia="nb-NO"/>
        </w:rPr>
        <w:drawing>
          <wp:inline distT="0" distB="0" distL="0" distR="0" wp14:anchorId="2A425E4B" wp14:editId="4F281E70">
            <wp:extent cx="5805298" cy="3886200"/>
            <wp:effectExtent l="0" t="0" r="5080" b="0"/>
            <wp:docPr id="3" name="Bil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P7663ok.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811999" cy="3890686"/>
                    </a:xfrm>
                    <a:prstGeom prst="rect">
                      <a:avLst/>
                    </a:prstGeom>
                  </pic:spPr>
                </pic:pic>
              </a:graphicData>
            </a:graphic>
          </wp:inline>
        </w:drawing>
      </w:r>
    </w:p>
    <w:p w14:paraId="608EE143" w14:textId="77777777" w:rsidR="005B282D" w:rsidRPr="008F06CF" w:rsidRDefault="008F06CF" w:rsidP="008F06CF">
      <w:pPr>
        <w:spacing w:line="360" w:lineRule="auto"/>
        <w:jc w:val="center"/>
        <w:rPr>
          <w:sz w:val="18"/>
          <w:szCs w:val="18"/>
        </w:rPr>
      </w:pPr>
      <w:r>
        <w:rPr>
          <w:sz w:val="18"/>
          <w:szCs w:val="18"/>
        </w:rPr>
        <w:t>Produksjon: staver i (fra vestre) alm, osp, bjørk, selje og bøk.</w:t>
      </w:r>
    </w:p>
    <w:p w14:paraId="6464AAFE" w14:textId="77777777" w:rsidR="005B282D" w:rsidRDefault="00034FA1" w:rsidP="008A4106">
      <w:pPr>
        <w:spacing w:line="360" w:lineRule="auto"/>
        <w:jc w:val="center"/>
      </w:pPr>
      <w:r>
        <w:rPr>
          <w:noProof/>
          <w:lang w:eastAsia="nb-NO"/>
        </w:rPr>
        <w:lastRenderedPageBreak/>
        <w:drawing>
          <wp:inline distT="0" distB="0" distL="0" distR="0" wp14:anchorId="51249B8F" wp14:editId="047093DF">
            <wp:extent cx="5837830" cy="3907972"/>
            <wp:effectExtent l="0" t="0" r="0" b="0"/>
            <wp:docPr id="14" name="Bil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GP7660ok.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858692" cy="3921937"/>
                    </a:xfrm>
                    <a:prstGeom prst="rect">
                      <a:avLst/>
                    </a:prstGeom>
                  </pic:spPr>
                </pic:pic>
              </a:graphicData>
            </a:graphic>
          </wp:inline>
        </w:drawing>
      </w:r>
    </w:p>
    <w:p w14:paraId="0500C272" w14:textId="670EA9B7" w:rsidR="005B282D" w:rsidRDefault="008F06CF" w:rsidP="008F06CF">
      <w:pPr>
        <w:spacing w:line="360" w:lineRule="auto"/>
        <w:jc w:val="center"/>
        <w:rPr>
          <w:sz w:val="18"/>
          <w:szCs w:val="18"/>
        </w:rPr>
      </w:pPr>
      <w:r>
        <w:rPr>
          <w:sz w:val="18"/>
          <w:szCs w:val="18"/>
        </w:rPr>
        <w:t>Produksjon: staver klare til fresing</w:t>
      </w:r>
      <w:r w:rsidR="006B56C9">
        <w:rPr>
          <w:sz w:val="18"/>
          <w:szCs w:val="18"/>
        </w:rPr>
        <w:t>.</w:t>
      </w:r>
    </w:p>
    <w:p w14:paraId="09303FAC" w14:textId="77777777" w:rsidR="008F06CF" w:rsidRPr="008F06CF" w:rsidRDefault="008F06CF" w:rsidP="008F06CF">
      <w:pPr>
        <w:spacing w:line="360" w:lineRule="auto"/>
        <w:jc w:val="center"/>
        <w:rPr>
          <w:sz w:val="18"/>
          <w:szCs w:val="18"/>
        </w:rPr>
      </w:pPr>
      <w:r>
        <w:rPr>
          <w:noProof/>
          <w:sz w:val="18"/>
          <w:szCs w:val="18"/>
          <w:lang w:eastAsia="nb-NO"/>
        </w:rPr>
        <w:drawing>
          <wp:inline distT="0" distB="0" distL="0" distR="0" wp14:anchorId="6DE57A19" wp14:editId="1789F1BE">
            <wp:extent cx="5760720" cy="3856355"/>
            <wp:effectExtent l="0" t="0" r="0" b="0"/>
            <wp:docPr id="18" name="Bil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GP7669ok.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3856355"/>
                    </a:xfrm>
                    <a:prstGeom prst="rect">
                      <a:avLst/>
                    </a:prstGeom>
                  </pic:spPr>
                </pic:pic>
              </a:graphicData>
            </a:graphic>
          </wp:inline>
        </w:drawing>
      </w:r>
    </w:p>
    <w:p w14:paraId="1B075C10" w14:textId="4B51E6F3" w:rsidR="008F06CF" w:rsidRPr="008F06CF" w:rsidRDefault="008F06CF" w:rsidP="008F06CF">
      <w:pPr>
        <w:jc w:val="center"/>
        <w:rPr>
          <w:sz w:val="18"/>
          <w:szCs w:val="18"/>
        </w:rPr>
      </w:pPr>
      <w:r>
        <w:rPr>
          <w:sz w:val="18"/>
          <w:szCs w:val="18"/>
        </w:rPr>
        <w:t>Produksjon: CNC</w:t>
      </w:r>
      <w:r w:rsidR="006B56C9">
        <w:rPr>
          <w:sz w:val="18"/>
          <w:szCs w:val="18"/>
        </w:rPr>
        <w:t>-</w:t>
      </w:r>
      <w:r>
        <w:rPr>
          <w:sz w:val="18"/>
          <w:szCs w:val="18"/>
        </w:rPr>
        <w:t>fres og innfestingsløsningen til Ø. Husemoen.</w:t>
      </w:r>
    </w:p>
    <w:p w14:paraId="04639C98" w14:textId="77777777" w:rsidR="008A4106" w:rsidRDefault="008A4106" w:rsidP="008A4106">
      <w:pPr>
        <w:pStyle w:val="Overskrift2"/>
      </w:pPr>
      <w:bookmarkStart w:id="13" w:name="_Toc483912765"/>
      <w:r>
        <w:lastRenderedPageBreak/>
        <w:t>Overflatebehandling</w:t>
      </w:r>
      <w:bookmarkEnd w:id="13"/>
    </w:p>
    <w:p w14:paraId="7C7B3155" w14:textId="77777777" w:rsidR="008A4106" w:rsidRDefault="001875E8" w:rsidP="001875E8">
      <w:pPr>
        <w:spacing w:line="360" w:lineRule="auto"/>
        <w:rPr>
          <w:noProof/>
          <w:lang w:eastAsia="nb-NO"/>
        </w:rPr>
      </w:pPr>
      <w:r>
        <w:t>Overflatebehandling b</w:t>
      </w:r>
      <w:r w:rsidR="00404B52">
        <w:t>le testet ut på ulike måter, men</w:t>
      </w:r>
      <w:r>
        <w:t xml:space="preserve"> landet på enkel behandling med kaldpresset linolje. På denne måten får vi en rent naturprodukt laget av enkle og historisk korrekte materialer.</w:t>
      </w:r>
      <w:r w:rsidR="005B282D">
        <w:t xml:space="preserve"> Linoljen trekker in</w:t>
      </w:r>
      <w:r w:rsidR="00404B52">
        <w:t>ni veden og beskytter fra innsiden</w:t>
      </w:r>
      <w:r w:rsidR="005B282D">
        <w:t xml:space="preserve"> i stedet for å legge seg utenpå som et lag. Den kaldpressede linoljen herder sakte og gjør treets egne overflate hardere. Samtidig blir den enkel å vedlikeholde om den skulle bli tørr. </w:t>
      </w:r>
      <w:r>
        <w:t xml:space="preserve"> Linoljen trekker dypere inn i endeveden enn kantveden, slik at </w:t>
      </w:r>
      <w:r w:rsidR="005B282D">
        <w:t>strekene får en dypere farge og nok kontrast til å sees. Når det gjelder bøkestavene er denne kontrasten mindre og vi har derfor valgt og farge oljen med noe rødpigment for å gjøre den lesbar.</w:t>
      </w:r>
      <w:r w:rsidR="00813702">
        <w:t xml:space="preserve">  </w:t>
      </w:r>
    </w:p>
    <w:p w14:paraId="1D2079F9" w14:textId="77777777" w:rsidR="00813702" w:rsidRDefault="008A4106" w:rsidP="001875E8">
      <w:pPr>
        <w:spacing w:line="360" w:lineRule="auto"/>
      </w:pPr>
      <w:r w:rsidRPr="005B282D">
        <w:rPr>
          <w:noProof/>
          <w:lang w:eastAsia="nb-NO"/>
        </w:rPr>
        <w:drawing>
          <wp:inline distT="0" distB="0" distL="0" distR="0" wp14:anchorId="220BC5CA" wp14:editId="38AF9FF7">
            <wp:extent cx="5760720" cy="3825875"/>
            <wp:effectExtent l="0" t="0" r="0" b="3175"/>
            <wp:docPr id="8" name="Bilde 8" descr="U:\Norsk håndverksinstitutt\Simen Omang\alenstav\Alenstaver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orsk håndverksinstitutt\Simen Omang\alenstav\Alenstaver 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720" cy="3825875"/>
                    </a:xfrm>
                    <a:prstGeom prst="rect">
                      <a:avLst/>
                    </a:prstGeom>
                    <a:noFill/>
                    <a:ln>
                      <a:noFill/>
                    </a:ln>
                  </pic:spPr>
                </pic:pic>
              </a:graphicData>
            </a:graphic>
          </wp:inline>
        </w:drawing>
      </w:r>
    </w:p>
    <w:p w14:paraId="01F4151C" w14:textId="1C302DB2" w:rsidR="008A4106" w:rsidRPr="008F06CF" w:rsidRDefault="008F06CF" w:rsidP="008F06CF">
      <w:pPr>
        <w:spacing w:line="360" w:lineRule="auto"/>
        <w:jc w:val="center"/>
        <w:rPr>
          <w:sz w:val="18"/>
          <w:szCs w:val="18"/>
        </w:rPr>
      </w:pPr>
      <w:r>
        <w:rPr>
          <w:sz w:val="18"/>
          <w:szCs w:val="18"/>
        </w:rPr>
        <w:t>Ferdig overflatebehandlede alenstaver i alm og selje</w:t>
      </w:r>
      <w:r w:rsidR="006B56C9">
        <w:rPr>
          <w:sz w:val="18"/>
          <w:szCs w:val="18"/>
        </w:rPr>
        <w:t>.</w:t>
      </w:r>
    </w:p>
    <w:p w14:paraId="0BDA89DF" w14:textId="77777777" w:rsidR="000439F5" w:rsidRDefault="000439F5" w:rsidP="001875E8">
      <w:pPr>
        <w:spacing w:line="360" w:lineRule="auto"/>
      </w:pPr>
    </w:p>
    <w:p w14:paraId="59E7FA6B" w14:textId="77777777" w:rsidR="008A4106" w:rsidRDefault="008A4106" w:rsidP="008A4106">
      <w:pPr>
        <w:pStyle w:val="Overskrift1"/>
      </w:pPr>
      <w:bookmarkStart w:id="14" w:name="_Toc483912766"/>
      <w:r>
        <w:t>Brosjyre</w:t>
      </w:r>
      <w:bookmarkEnd w:id="14"/>
    </w:p>
    <w:p w14:paraId="337EB381" w14:textId="41BFF4BF" w:rsidR="008A4106" w:rsidRDefault="008A4106" w:rsidP="008A4106">
      <w:pPr>
        <w:spacing w:line="360" w:lineRule="auto"/>
      </w:pPr>
      <w:r>
        <w:t xml:space="preserve">Som vedlegg til stavene har vi laget en brosjyre som forklarer hva en alenstav er og litt om de fire skalaene som er gravert inn. I tillegg har den en engelsk forklaring av hensyn til salg i museumsbutikk. Brosjyren er designet i Adobe Illustrator med </w:t>
      </w:r>
      <w:r w:rsidR="006B56C9">
        <w:t>H</w:t>
      </w:r>
      <w:r>
        <w:t>åndverksinstituttets vanlige farger</w:t>
      </w:r>
      <w:r w:rsidR="00404B52">
        <w:t>,</w:t>
      </w:r>
      <w:r>
        <w:t xml:space="preserve"> fonter og logoer, og trykket i 10x10cm format, 8 s</w:t>
      </w:r>
      <w:r w:rsidR="00404B52">
        <w:t>ider, 150</w:t>
      </w:r>
      <w:r w:rsidR="006B56C9">
        <w:t xml:space="preserve"> </w:t>
      </w:r>
      <w:r w:rsidR="00404B52">
        <w:t>g ubestrøket papir</w:t>
      </w:r>
      <w:r>
        <w:t>.</w:t>
      </w:r>
    </w:p>
    <w:p w14:paraId="1EB921D9" w14:textId="77777777" w:rsidR="00AE0F4D" w:rsidRDefault="000439F5" w:rsidP="00AE0F4D">
      <w:pPr>
        <w:spacing w:line="360" w:lineRule="auto"/>
        <w:jc w:val="center"/>
      </w:pPr>
      <w:r>
        <w:rPr>
          <w:noProof/>
          <w:lang w:eastAsia="nb-NO"/>
        </w:rPr>
        <w:lastRenderedPageBreak/>
        <w:drawing>
          <wp:inline distT="0" distB="0" distL="0" distR="0" wp14:anchorId="44988871" wp14:editId="2AB73C5B">
            <wp:extent cx="2061556" cy="2061556"/>
            <wp:effectExtent l="0" t="0" r="0" b="0"/>
            <wp:docPr id="9" name="Bil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lenstav brosjyre s0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093534" cy="2093534"/>
                    </a:xfrm>
                    <a:prstGeom prst="rect">
                      <a:avLst/>
                    </a:prstGeom>
                  </pic:spPr>
                </pic:pic>
              </a:graphicData>
            </a:graphic>
          </wp:inline>
        </w:drawing>
      </w:r>
      <w:r>
        <w:rPr>
          <w:noProof/>
          <w:lang w:eastAsia="nb-NO"/>
        </w:rPr>
        <w:drawing>
          <wp:inline distT="0" distB="0" distL="0" distR="0" wp14:anchorId="529338B6" wp14:editId="74F38D28">
            <wp:extent cx="2052955" cy="2061210"/>
            <wp:effectExtent l="0" t="0" r="4445" b="0"/>
            <wp:docPr id="10" name="Bil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lenstav brosjyre s08.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76065" cy="2084413"/>
                    </a:xfrm>
                    <a:prstGeom prst="rect">
                      <a:avLst/>
                    </a:prstGeom>
                  </pic:spPr>
                </pic:pic>
              </a:graphicData>
            </a:graphic>
          </wp:inline>
        </w:drawing>
      </w:r>
      <w:r w:rsidR="00C51C18">
        <w:rPr>
          <w:noProof/>
          <w:lang w:eastAsia="nb-NO"/>
        </w:rPr>
        <w:drawing>
          <wp:inline distT="0" distB="0" distL="0" distR="0" wp14:anchorId="3E7B3F14" wp14:editId="192FAC5F">
            <wp:extent cx="4151176" cy="2144683"/>
            <wp:effectExtent l="0" t="0" r="1905" b="8255"/>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lenstav brosjyre s02-03.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164071" cy="2151345"/>
                    </a:xfrm>
                    <a:prstGeom prst="rect">
                      <a:avLst/>
                    </a:prstGeom>
                  </pic:spPr>
                </pic:pic>
              </a:graphicData>
            </a:graphic>
          </wp:inline>
        </w:drawing>
      </w:r>
      <w:r w:rsidR="00C51C18">
        <w:rPr>
          <w:noProof/>
          <w:lang w:eastAsia="nb-NO"/>
        </w:rPr>
        <w:drawing>
          <wp:inline distT="0" distB="0" distL="0" distR="0" wp14:anchorId="54F484A3" wp14:editId="43915009">
            <wp:extent cx="4222865" cy="2152395"/>
            <wp:effectExtent l="0" t="0" r="6350" b="635"/>
            <wp:docPr id="12" name="Bil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alenstav brosjyre s04-05.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239329" cy="2160786"/>
                    </a:xfrm>
                    <a:prstGeom prst="rect">
                      <a:avLst/>
                    </a:prstGeom>
                  </pic:spPr>
                </pic:pic>
              </a:graphicData>
            </a:graphic>
          </wp:inline>
        </w:drawing>
      </w:r>
      <w:r w:rsidR="00C51C18">
        <w:rPr>
          <w:noProof/>
          <w:lang w:eastAsia="nb-NO"/>
        </w:rPr>
        <w:drawing>
          <wp:inline distT="0" distB="0" distL="0" distR="0" wp14:anchorId="38B8358C" wp14:editId="0DEB1241">
            <wp:extent cx="4221933" cy="2111432"/>
            <wp:effectExtent l="0" t="0" r="7620" b="3175"/>
            <wp:docPr id="13" name="Bil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lenstav brosjyre s06-07.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4236403" cy="2118668"/>
                    </a:xfrm>
                    <a:prstGeom prst="rect">
                      <a:avLst/>
                    </a:prstGeom>
                  </pic:spPr>
                </pic:pic>
              </a:graphicData>
            </a:graphic>
          </wp:inline>
        </w:drawing>
      </w:r>
    </w:p>
    <w:p w14:paraId="3F544E56" w14:textId="77777777" w:rsidR="0019406C" w:rsidRDefault="00AE0F4D" w:rsidP="00AE0F4D">
      <w:pPr>
        <w:pStyle w:val="Overskrift1"/>
      </w:pPr>
      <w:bookmarkStart w:id="15" w:name="_Toc483912767"/>
      <w:r>
        <w:lastRenderedPageBreak/>
        <w:t>Resultat</w:t>
      </w:r>
      <w:bookmarkEnd w:id="15"/>
    </w:p>
    <w:p w14:paraId="204DFE2E" w14:textId="042DA94A" w:rsidR="00554116" w:rsidRDefault="00554116" w:rsidP="00554116">
      <w:pPr>
        <w:spacing w:line="360" w:lineRule="auto"/>
      </w:pPr>
      <w:r>
        <w:t xml:space="preserve">Prosjektet har på den ene siden samlet informasjon om de mest sentrale måleenhetene vi kjenner i Norge, </w:t>
      </w:r>
      <w:r w:rsidR="003036EA">
        <w:t>og på den andre,</w:t>
      </w:r>
      <w:r>
        <w:t xml:space="preserve"> produsert verktøy for bruk innenfor forskjell</w:t>
      </w:r>
      <w:r w:rsidR="00F473E8">
        <w:t>ig</w:t>
      </w:r>
      <w:r>
        <w:t>e håndverk</w:t>
      </w:r>
      <w:r w:rsidR="003036EA">
        <w:t xml:space="preserve">sfag. Samtidig fungerer staven som et objekt for synliggjøring av </w:t>
      </w:r>
      <w:r w:rsidR="006B56C9">
        <w:t>H</w:t>
      </w:r>
      <w:r w:rsidR="003036EA">
        <w:t>åndverksinstituttets arbeid for utvikling i de tradisjonelle håndverksfagene, og vil derfor gis i gave til samarbeidspartnere og selges til interesserte.</w:t>
      </w:r>
    </w:p>
    <w:p w14:paraId="6B1CE261" w14:textId="77777777" w:rsidR="00F473E8" w:rsidRDefault="00F473E8" w:rsidP="00554116">
      <w:pPr>
        <w:spacing w:line="360" w:lineRule="auto"/>
      </w:pPr>
      <w:r>
        <w:t>Stavene har allerede før ferdigstillelse vekket interesse blant håndverkere, og håpet er at de vil brukes aktivt i oppmåling og produksjon i håndverksfag knyttet til de gamle skalaene, for at flere på denne måten innarbeider den kunnskapen og kanskje finner nye sammenhenger mellom gjenstander og mål.</w:t>
      </w:r>
    </w:p>
    <w:p w14:paraId="4E25A1DE" w14:textId="77777777" w:rsidR="00AE0F4D" w:rsidRDefault="00F473E8" w:rsidP="00F473E8">
      <w:pPr>
        <w:spacing w:line="360" w:lineRule="auto"/>
      </w:pPr>
      <w:r>
        <w:t>Med ferdige tegning</w:t>
      </w:r>
      <w:r w:rsidR="00404B52">
        <w:t>er, erfaringer og innfestingsopplegg</w:t>
      </w:r>
      <w:r>
        <w:t xml:space="preserve"> for CNC-fres ligger det til rette for enkelt å produsere opp flere staver om ønskelig.</w:t>
      </w:r>
    </w:p>
    <w:p w14:paraId="14BF9A97" w14:textId="77777777" w:rsidR="00F64FCB" w:rsidRDefault="00F64FCB" w:rsidP="00F64FCB">
      <w:pPr>
        <w:spacing w:line="360" w:lineRule="auto"/>
        <w:jc w:val="center"/>
      </w:pPr>
      <w:r>
        <w:rPr>
          <w:noProof/>
          <w:lang w:eastAsia="nb-NO"/>
        </w:rPr>
        <w:drawing>
          <wp:inline distT="0" distB="0" distL="0" distR="0" wp14:anchorId="0E280BA7" wp14:editId="3153B673">
            <wp:extent cx="3796394" cy="5061858"/>
            <wp:effectExtent l="0" t="0" r="0" b="5715"/>
            <wp:docPr id="19" name="Bil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erdige staver.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799524" cy="5066032"/>
                    </a:xfrm>
                    <a:prstGeom prst="rect">
                      <a:avLst/>
                    </a:prstGeom>
                  </pic:spPr>
                </pic:pic>
              </a:graphicData>
            </a:graphic>
          </wp:inline>
        </w:drawing>
      </w:r>
    </w:p>
    <w:p w14:paraId="159A5DA3" w14:textId="66C42D69" w:rsidR="00C51C18" w:rsidRPr="00F64FCB" w:rsidRDefault="00404B52" w:rsidP="00AE0F4D">
      <w:pPr>
        <w:spacing w:line="360" w:lineRule="auto"/>
        <w:jc w:val="center"/>
        <w:rPr>
          <w:sz w:val="18"/>
          <w:szCs w:val="18"/>
        </w:rPr>
      </w:pPr>
      <w:r>
        <w:rPr>
          <w:sz w:val="18"/>
          <w:szCs w:val="18"/>
        </w:rPr>
        <w:t>Ferdige staver</w:t>
      </w:r>
      <w:r w:rsidR="006B56C9">
        <w:rPr>
          <w:sz w:val="18"/>
          <w:szCs w:val="18"/>
        </w:rPr>
        <w:t>.</w:t>
      </w:r>
    </w:p>
    <w:sectPr w:rsidR="00C51C18" w:rsidRPr="00F64FCB" w:rsidSect="00AE0F4D">
      <w:footerReference w:type="default" r:id="rId27"/>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87780" w14:textId="77777777" w:rsidR="00DE0E4F" w:rsidRDefault="00DE0E4F" w:rsidP="00DE0E4F">
      <w:pPr>
        <w:spacing w:after="0" w:line="240" w:lineRule="auto"/>
      </w:pPr>
      <w:r>
        <w:separator/>
      </w:r>
    </w:p>
  </w:endnote>
  <w:endnote w:type="continuationSeparator" w:id="0">
    <w:p w14:paraId="4C221E9F" w14:textId="77777777" w:rsidR="00DE0E4F" w:rsidRDefault="00DE0E4F" w:rsidP="00DE0E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5126714"/>
      <w:docPartObj>
        <w:docPartGallery w:val="Page Numbers (Bottom of Page)"/>
        <w:docPartUnique/>
      </w:docPartObj>
    </w:sdtPr>
    <w:sdtEndPr/>
    <w:sdtContent>
      <w:p w14:paraId="4020231F" w14:textId="77777777" w:rsidR="00AE0F4D" w:rsidRDefault="00AE0F4D">
        <w:pPr>
          <w:pStyle w:val="Bunntekst"/>
          <w:jc w:val="center"/>
        </w:pPr>
        <w:r>
          <w:fldChar w:fldCharType="begin"/>
        </w:r>
        <w:r>
          <w:instrText>PAGE   \* MERGEFORMAT</w:instrText>
        </w:r>
        <w:r>
          <w:fldChar w:fldCharType="separate"/>
        </w:r>
        <w:r w:rsidR="00253D9E">
          <w:rPr>
            <w:noProof/>
          </w:rPr>
          <w:t>13</w:t>
        </w:r>
        <w:r>
          <w:fldChar w:fldCharType="end"/>
        </w:r>
      </w:p>
    </w:sdtContent>
  </w:sdt>
  <w:p w14:paraId="2BF029D0" w14:textId="77777777" w:rsidR="00AE0F4D" w:rsidRDefault="00AE0F4D">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557DD" w14:textId="77777777" w:rsidR="00DE0E4F" w:rsidRDefault="00DE0E4F" w:rsidP="00DE0E4F">
      <w:pPr>
        <w:spacing w:after="0" w:line="240" w:lineRule="auto"/>
      </w:pPr>
      <w:r>
        <w:separator/>
      </w:r>
    </w:p>
  </w:footnote>
  <w:footnote w:type="continuationSeparator" w:id="0">
    <w:p w14:paraId="55B0EF7E" w14:textId="77777777" w:rsidR="00DE0E4F" w:rsidRDefault="00DE0E4F" w:rsidP="00DE0E4F">
      <w:pPr>
        <w:spacing w:after="0" w:line="240" w:lineRule="auto"/>
      </w:pPr>
      <w:r>
        <w:continuationSeparator/>
      </w:r>
    </w:p>
  </w:footnote>
  <w:footnote w:id="1">
    <w:p w14:paraId="0EAD38DC" w14:textId="77777777" w:rsidR="00DE0E4F" w:rsidRPr="00F81ED5" w:rsidRDefault="00DE0E4F" w:rsidP="00DE0E4F">
      <w:pPr>
        <w:pStyle w:val="Fotnotetekst"/>
      </w:pPr>
      <w:r>
        <w:rPr>
          <w:rStyle w:val="Fotnotereferanse"/>
        </w:rPr>
        <w:footnoteRef/>
      </w:r>
      <w:r w:rsidRPr="00F81ED5">
        <w:t xml:space="preserve"> </w:t>
      </w:r>
      <w:r w:rsidRPr="00595440">
        <w:t>Lovalen er lik 6/7 av gammelalen som er lik 7/8 av d-n alen.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220B36"/>
    <w:multiLevelType w:val="hybridMultilevel"/>
    <w:tmpl w:val="FCBE9DE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56AA0A5C"/>
    <w:multiLevelType w:val="hybridMultilevel"/>
    <w:tmpl w:val="BBEE191C"/>
    <w:lvl w:ilvl="0" w:tplc="36B2AA38">
      <w:start w:val="7"/>
      <w:numFmt w:val="bullet"/>
      <w:lvlText w:val="-"/>
      <w:lvlJc w:val="left"/>
      <w:pPr>
        <w:ind w:left="1068" w:hanging="360"/>
      </w:pPr>
      <w:rPr>
        <w:rFonts w:ascii="Calibri" w:eastAsiaTheme="minorHAnsi" w:hAnsi="Calibri" w:cstheme="minorBidi" w:hint="default"/>
      </w:rPr>
    </w:lvl>
    <w:lvl w:ilvl="1" w:tplc="04140003">
      <w:start w:val="1"/>
      <w:numFmt w:val="bullet"/>
      <w:lvlText w:val="o"/>
      <w:lvlJc w:val="left"/>
      <w:pPr>
        <w:ind w:left="1788" w:hanging="360"/>
      </w:pPr>
      <w:rPr>
        <w:rFonts w:ascii="Courier New" w:hAnsi="Courier New" w:cs="Courier New" w:hint="default"/>
      </w:rPr>
    </w:lvl>
    <w:lvl w:ilvl="2" w:tplc="04140005">
      <w:start w:val="1"/>
      <w:numFmt w:val="bullet"/>
      <w:lvlText w:val=""/>
      <w:lvlJc w:val="left"/>
      <w:pPr>
        <w:ind w:left="2508" w:hanging="360"/>
      </w:pPr>
      <w:rPr>
        <w:rFonts w:ascii="Wingdings" w:hAnsi="Wingdings" w:hint="default"/>
      </w:rPr>
    </w:lvl>
    <w:lvl w:ilvl="3" w:tplc="04140001" w:tentative="1">
      <w:start w:val="1"/>
      <w:numFmt w:val="bullet"/>
      <w:lvlText w:val=""/>
      <w:lvlJc w:val="left"/>
      <w:pPr>
        <w:ind w:left="3228" w:hanging="360"/>
      </w:pPr>
      <w:rPr>
        <w:rFonts w:ascii="Symbol" w:hAnsi="Symbol" w:hint="default"/>
      </w:rPr>
    </w:lvl>
    <w:lvl w:ilvl="4" w:tplc="04140003" w:tentative="1">
      <w:start w:val="1"/>
      <w:numFmt w:val="bullet"/>
      <w:lvlText w:val="o"/>
      <w:lvlJc w:val="left"/>
      <w:pPr>
        <w:ind w:left="3948" w:hanging="360"/>
      </w:pPr>
      <w:rPr>
        <w:rFonts w:ascii="Courier New" w:hAnsi="Courier New" w:cs="Courier New" w:hint="default"/>
      </w:rPr>
    </w:lvl>
    <w:lvl w:ilvl="5" w:tplc="04140005" w:tentative="1">
      <w:start w:val="1"/>
      <w:numFmt w:val="bullet"/>
      <w:lvlText w:val=""/>
      <w:lvlJc w:val="left"/>
      <w:pPr>
        <w:ind w:left="4668" w:hanging="360"/>
      </w:pPr>
      <w:rPr>
        <w:rFonts w:ascii="Wingdings" w:hAnsi="Wingdings" w:hint="default"/>
      </w:rPr>
    </w:lvl>
    <w:lvl w:ilvl="6" w:tplc="04140001" w:tentative="1">
      <w:start w:val="1"/>
      <w:numFmt w:val="bullet"/>
      <w:lvlText w:val=""/>
      <w:lvlJc w:val="left"/>
      <w:pPr>
        <w:ind w:left="5388" w:hanging="360"/>
      </w:pPr>
      <w:rPr>
        <w:rFonts w:ascii="Symbol" w:hAnsi="Symbol" w:hint="default"/>
      </w:rPr>
    </w:lvl>
    <w:lvl w:ilvl="7" w:tplc="04140003" w:tentative="1">
      <w:start w:val="1"/>
      <w:numFmt w:val="bullet"/>
      <w:lvlText w:val="o"/>
      <w:lvlJc w:val="left"/>
      <w:pPr>
        <w:ind w:left="6108" w:hanging="360"/>
      </w:pPr>
      <w:rPr>
        <w:rFonts w:ascii="Courier New" w:hAnsi="Courier New" w:cs="Courier New" w:hint="default"/>
      </w:rPr>
    </w:lvl>
    <w:lvl w:ilvl="8" w:tplc="04140005" w:tentative="1">
      <w:start w:val="1"/>
      <w:numFmt w:val="bullet"/>
      <w:lvlText w:val=""/>
      <w:lvlJc w:val="left"/>
      <w:pPr>
        <w:ind w:left="6828" w:hanging="360"/>
      </w:pPr>
      <w:rPr>
        <w:rFonts w:ascii="Wingdings" w:hAnsi="Wingdings" w:hint="default"/>
      </w:rPr>
    </w:lvl>
  </w:abstractNum>
  <w:abstractNum w:abstractNumId="2" w15:restartNumberingAfterBreak="0">
    <w:nsid w:val="5D5C67BA"/>
    <w:multiLevelType w:val="hybridMultilevel"/>
    <w:tmpl w:val="35C6579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1926647281">
    <w:abstractNumId w:val="1"/>
  </w:num>
  <w:num w:numId="2" w16cid:durableId="1788088594">
    <w:abstractNumId w:val="0"/>
  </w:num>
  <w:num w:numId="3" w16cid:durableId="19661569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2866"/>
    <w:rsid w:val="00034FA1"/>
    <w:rsid w:val="00042866"/>
    <w:rsid w:val="000439F5"/>
    <w:rsid w:val="00103C05"/>
    <w:rsid w:val="00132F33"/>
    <w:rsid w:val="00141033"/>
    <w:rsid w:val="00162BD2"/>
    <w:rsid w:val="001875E8"/>
    <w:rsid w:val="0019406C"/>
    <w:rsid w:val="00201ADC"/>
    <w:rsid w:val="00213E35"/>
    <w:rsid w:val="00220483"/>
    <w:rsid w:val="00220C07"/>
    <w:rsid w:val="00253D9E"/>
    <w:rsid w:val="00271DFE"/>
    <w:rsid w:val="0027332A"/>
    <w:rsid w:val="002A6447"/>
    <w:rsid w:val="002B2362"/>
    <w:rsid w:val="002C0B8E"/>
    <w:rsid w:val="003036EA"/>
    <w:rsid w:val="003173E4"/>
    <w:rsid w:val="00387D88"/>
    <w:rsid w:val="00397C08"/>
    <w:rsid w:val="00404B52"/>
    <w:rsid w:val="004840FC"/>
    <w:rsid w:val="00510DAE"/>
    <w:rsid w:val="00554116"/>
    <w:rsid w:val="005550F0"/>
    <w:rsid w:val="005B282D"/>
    <w:rsid w:val="005F6B6E"/>
    <w:rsid w:val="0060166F"/>
    <w:rsid w:val="00623442"/>
    <w:rsid w:val="0063608A"/>
    <w:rsid w:val="006B56C9"/>
    <w:rsid w:val="006C08AC"/>
    <w:rsid w:val="006C6A9E"/>
    <w:rsid w:val="00746F7B"/>
    <w:rsid w:val="007E4DBB"/>
    <w:rsid w:val="00801B1F"/>
    <w:rsid w:val="00813702"/>
    <w:rsid w:val="0082417A"/>
    <w:rsid w:val="00826791"/>
    <w:rsid w:val="0086043B"/>
    <w:rsid w:val="008A4106"/>
    <w:rsid w:val="008B25DD"/>
    <w:rsid w:val="008F06CF"/>
    <w:rsid w:val="00953F99"/>
    <w:rsid w:val="0098001E"/>
    <w:rsid w:val="009A2167"/>
    <w:rsid w:val="009A3851"/>
    <w:rsid w:val="009A7647"/>
    <w:rsid w:val="009E3B10"/>
    <w:rsid w:val="00A02411"/>
    <w:rsid w:val="00A20B14"/>
    <w:rsid w:val="00A92772"/>
    <w:rsid w:val="00AD73BE"/>
    <w:rsid w:val="00AE0F4D"/>
    <w:rsid w:val="00AF463B"/>
    <w:rsid w:val="00B35A96"/>
    <w:rsid w:val="00BD01D1"/>
    <w:rsid w:val="00C4435F"/>
    <w:rsid w:val="00C47E87"/>
    <w:rsid w:val="00C51C18"/>
    <w:rsid w:val="00C7243E"/>
    <w:rsid w:val="00CC01DB"/>
    <w:rsid w:val="00CD5E07"/>
    <w:rsid w:val="00D8592D"/>
    <w:rsid w:val="00DB3257"/>
    <w:rsid w:val="00DB7246"/>
    <w:rsid w:val="00DD1BCF"/>
    <w:rsid w:val="00DD209C"/>
    <w:rsid w:val="00DE0E4F"/>
    <w:rsid w:val="00DE1F91"/>
    <w:rsid w:val="00E01A7C"/>
    <w:rsid w:val="00E37EB8"/>
    <w:rsid w:val="00E53344"/>
    <w:rsid w:val="00E712FE"/>
    <w:rsid w:val="00E7295B"/>
    <w:rsid w:val="00E92C78"/>
    <w:rsid w:val="00E976D8"/>
    <w:rsid w:val="00EA4F13"/>
    <w:rsid w:val="00ED023B"/>
    <w:rsid w:val="00F26274"/>
    <w:rsid w:val="00F34D4E"/>
    <w:rsid w:val="00F473E8"/>
    <w:rsid w:val="00F64FCB"/>
    <w:rsid w:val="00F86F8B"/>
    <w:rsid w:val="00FA409B"/>
    <w:rsid w:val="00FF48B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45775"/>
  <w15:chartTrackingRefBased/>
  <w15:docId w15:val="{94D3180C-3E8A-4E41-8CA4-D10847477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A764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Overskrift2">
    <w:name w:val="heading 2"/>
    <w:basedOn w:val="Normal"/>
    <w:next w:val="Normal"/>
    <w:link w:val="Overskrift2Tegn"/>
    <w:uiPriority w:val="9"/>
    <w:unhideWhenUsed/>
    <w:qFormat/>
    <w:rsid w:val="0027332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F26274"/>
    <w:pPr>
      <w:ind w:left="720"/>
      <w:contextualSpacing/>
    </w:pPr>
  </w:style>
  <w:style w:type="table" w:styleId="Tabellrutenett">
    <w:name w:val="Table Grid"/>
    <w:basedOn w:val="Vanligtabell"/>
    <w:uiPriority w:val="39"/>
    <w:rsid w:val="009A3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Standardskriftforavsnitt"/>
    <w:rsid w:val="009A3851"/>
  </w:style>
  <w:style w:type="character" w:styleId="Hyperkobling">
    <w:name w:val="Hyperlink"/>
    <w:basedOn w:val="Standardskriftforavsnitt"/>
    <w:uiPriority w:val="99"/>
    <w:unhideWhenUsed/>
    <w:rsid w:val="009A3851"/>
    <w:rPr>
      <w:color w:val="0000FF"/>
      <w:u w:val="single"/>
    </w:rPr>
  </w:style>
  <w:style w:type="character" w:customStyle="1" w:styleId="template-frac">
    <w:name w:val="template-frac"/>
    <w:basedOn w:val="Standardskriftforavsnitt"/>
    <w:rsid w:val="009A3851"/>
  </w:style>
  <w:style w:type="character" w:customStyle="1" w:styleId="Overskrift1Tegn">
    <w:name w:val="Overskrift 1 Tegn"/>
    <w:basedOn w:val="Standardskriftforavsnitt"/>
    <w:link w:val="Overskrift1"/>
    <w:uiPriority w:val="9"/>
    <w:rsid w:val="009A7647"/>
    <w:rPr>
      <w:rFonts w:asciiTheme="majorHAnsi" w:eastAsiaTheme="majorEastAsia" w:hAnsiTheme="majorHAnsi" w:cstheme="majorBidi"/>
      <w:color w:val="2E74B5" w:themeColor="accent1" w:themeShade="BF"/>
      <w:sz w:val="32"/>
      <w:szCs w:val="32"/>
    </w:rPr>
  </w:style>
  <w:style w:type="paragraph" w:styleId="Overskriftforinnholdsfortegnelse">
    <w:name w:val="TOC Heading"/>
    <w:basedOn w:val="Overskrift1"/>
    <w:next w:val="Normal"/>
    <w:uiPriority w:val="39"/>
    <w:unhideWhenUsed/>
    <w:qFormat/>
    <w:rsid w:val="0027332A"/>
    <w:pPr>
      <w:outlineLvl w:val="9"/>
    </w:pPr>
    <w:rPr>
      <w:lang w:eastAsia="nb-NO"/>
    </w:rPr>
  </w:style>
  <w:style w:type="paragraph" w:styleId="INNH1">
    <w:name w:val="toc 1"/>
    <w:basedOn w:val="Normal"/>
    <w:next w:val="Normal"/>
    <w:autoRedefine/>
    <w:uiPriority w:val="39"/>
    <w:unhideWhenUsed/>
    <w:rsid w:val="0027332A"/>
    <w:pPr>
      <w:spacing w:after="100"/>
    </w:pPr>
  </w:style>
  <w:style w:type="character" w:customStyle="1" w:styleId="Overskrift2Tegn">
    <w:name w:val="Overskrift 2 Tegn"/>
    <w:basedOn w:val="Standardskriftforavsnitt"/>
    <w:link w:val="Overskrift2"/>
    <w:uiPriority w:val="9"/>
    <w:rsid w:val="0027332A"/>
    <w:rPr>
      <w:rFonts w:asciiTheme="majorHAnsi" w:eastAsiaTheme="majorEastAsia" w:hAnsiTheme="majorHAnsi" w:cstheme="majorBidi"/>
      <w:color w:val="2E74B5" w:themeColor="accent1" w:themeShade="BF"/>
      <w:sz w:val="26"/>
      <w:szCs w:val="26"/>
    </w:rPr>
  </w:style>
  <w:style w:type="paragraph" w:styleId="INNH2">
    <w:name w:val="toc 2"/>
    <w:basedOn w:val="Normal"/>
    <w:next w:val="Normal"/>
    <w:autoRedefine/>
    <w:uiPriority w:val="39"/>
    <w:unhideWhenUsed/>
    <w:rsid w:val="0027332A"/>
    <w:pPr>
      <w:spacing w:after="100"/>
      <w:ind w:left="220"/>
    </w:pPr>
  </w:style>
  <w:style w:type="paragraph" w:styleId="Fotnotetekst">
    <w:name w:val="footnote text"/>
    <w:basedOn w:val="Normal"/>
    <w:link w:val="FotnotetekstTegn"/>
    <w:uiPriority w:val="99"/>
    <w:semiHidden/>
    <w:unhideWhenUsed/>
    <w:rsid w:val="00DE0E4F"/>
    <w:pPr>
      <w:spacing w:after="0" w:line="240" w:lineRule="auto"/>
    </w:pPr>
    <w:rPr>
      <w:sz w:val="20"/>
      <w:szCs w:val="20"/>
    </w:rPr>
  </w:style>
  <w:style w:type="character" w:customStyle="1" w:styleId="FotnotetekstTegn">
    <w:name w:val="Fotnotetekst Tegn"/>
    <w:basedOn w:val="Standardskriftforavsnitt"/>
    <w:link w:val="Fotnotetekst"/>
    <w:uiPriority w:val="99"/>
    <w:semiHidden/>
    <w:rsid w:val="00DE0E4F"/>
    <w:rPr>
      <w:sz w:val="20"/>
      <w:szCs w:val="20"/>
    </w:rPr>
  </w:style>
  <w:style w:type="character" w:styleId="Fotnotereferanse">
    <w:name w:val="footnote reference"/>
    <w:basedOn w:val="Standardskriftforavsnitt"/>
    <w:uiPriority w:val="99"/>
    <w:semiHidden/>
    <w:unhideWhenUsed/>
    <w:rsid w:val="00DE0E4F"/>
    <w:rPr>
      <w:vertAlign w:val="superscript"/>
    </w:rPr>
  </w:style>
  <w:style w:type="paragraph" w:styleId="Ingenmellomrom">
    <w:name w:val="No Spacing"/>
    <w:uiPriority w:val="1"/>
    <w:qFormat/>
    <w:rsid w:val="00510DAE"/>
    <w:pPr>
      <w:spacing w:after="0" w:line="240" w:lineRule="auto"/>
    </w:pPr>
  </w:style>
  <w:style w:type="paragraph" w:styleId="Topptekst">
    <w:name w:val="header"/>
    <w:basedOn w:val="Normal"/>
    <w:link w:val="TopptekstTegn"/>
    <w:uiPriority w:val="99"/>
    <w:unhideWhenUsed/>
    <w:rsid w:val="00AE0F4D"/>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E0F4D"/>
  </w:style>
  <w:style w:type="paragraph" w:styleId="Bunntekst">
    <w:name w:val="footer"/>
    <w:basedOn w:val="Normal"/>
    <w:link w:val="BunntekstTegn"/>
    <w:uiPriority w:val="99"/>
    <w:unhideWhenUsed/>
    <w:rsid w:val="00AE0F4D"/>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E0F4D"/>
  </w:style>
  <w:style w:type="paragraph" w:styleId="Bobletekst">
    <w:name w:val="Balloon Text"/>
    <w:basedOn w:val="Normal"/>
    <w:link w:val="BobletekstTegn"/>
    <w:uiPriority w:val="99"/>
    <w:semiHidden/>
    <w:unhideWhenUsed/>
    <w:rsid w:val="00253D9E"/>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253D9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38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wikipedia.org/wiki/SI-systemet" TargetMode="External"/><Relationship Id="rId2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F9BFCA-CDC8-4468-B378-90CF93691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13</Pages>
  <Words>2301</Words>
  <Characters>12197</Characters>
  <Application>Microsoft Office Word</Application>
  <DocSecurity>0</DocSecurity>
  <Lines>101</Lines>
  <Paragraphs>28</Paragraphs>
  <ScaleCrop>false</ScaleCrop>
  <HeadingPairs>
    <vt:vector size="2" baseType="variant">
      <vt:variant>
        <vt:lpstr>Tittel</vt:lpstr>
      </vt:variant>
      <vt:variant>
        <vt:i4>1</vt:i4>
      </vt:variant>
    </vt:vector>
  </HeadingPairs>
  <TitlesOfParts>
    <vt:vector size="1" baseType="lpstr">
      <vt:lpstr/>
    </vt:vector>
  </TitlesOfParts>
  <Company>MuseumsIT AS</Company>
  <LinksUpToDate>false</LinksUpToDate>
  <CharactersWithSpaces>14470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Simen Omang</dc:creator>
  <cp:keywords/>
  <dc:description/>
  <cp:lastModifiedBy>Anne Martinsheimen Egge</cp:lastModifiedBy>
  <cp:revision>10</cp:revision>
  <cp:lastPrinted>2017-05-30T11:05:00Z</cp:lastPrinted>
  <dcterms:created xsi:type="dcterms:W3CDTF">2026-02-06T12:34:00Z</dcterms:created>
  <dcterms:modified xsi:type="dcterms:W3CDTF">2026-02-06T13:26:00Z</dcterms:modified>
</cp:coreProperties>
</file>